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FB7" w:rsidRDefault="00E63FB7" w:rsidP="0078620D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177516" cy="9653086"/>
            <wp:effectExtent l="0" t="0" r="0" b="5715"/>
            <wp:docPr id="1" name="Рисунок 1" descr="C:\Users\Администратор\Desktop\ст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стр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571" cy="967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025" w:rsidRPr="00154025" w:rsidRDefault="00154025" w:rsidP="0078620D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154025">
        <w:rPr>
          <w:rFonts w:ascii="Times New Roman" w:hAnsi="Times New Roman" w:cs="Times New Roman"/>
          <w:sz w:val="24"/>
          <w:szCs w:val="24"/>
          <w:lang w:val="ru-RU" w:eastAsia="ru-RU"/>
        </w:rPr>
        <w:lastRenderedPageBreak/>
        <w:t>психологической помощи, бесплатной психолого-медико-педагогической коррекции</w:t>
      </w:r>
      <w:r w:rsidR="00246A38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(статья 34 п.1.2.)</w:t>
      </w:r>
      <w:r w:rsidRPr="00154025">
        <w:rPr>
          <w:rFonts w:ascii="Times New Roman" w:hAnsi="Times New Roman" w:cs="Times New Roman"/>
          <w:sz w:val="24"/>
          <w:szCs w:val="24"/>
          <w:lang w:val="ru-RU" w:eastAsia="ru-RU"/>
        </w:rPr>
        <w:t>;</w:t>
      </w:r>
    </w:p>
    <w:p w:rsidR="00154025" w:rsidRPr="00154025" w:rsidRDefault="00154025" w:rsidP="0078620D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154025">
        <w:rPr>
          <w:rFonts w:ascii="Times New Roman" w:hAnsi="Times New Roman" w:cs="Times New Roman"/>
          <w:sz w:val="24"/>
          <w:szCs w:val="24"/>
          <w:lang w:val="ru-RU" w:eastAsia="ru-RU"/>
        </w:rPr>
        <w:t>3) обучение по индивидуальному учебному плану, в том числе ускоренное обучение, в пределах осваиваемой образовательной программы в порядке, установленном локальными нормативными актами</w:t>
      </w:r>
      <w:r w:rsidR="00246A38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(статья 34 п.1.3.)</w:t>
      </w:r>
      <w:r w:rsidRPr="00154025">
        <w:rPr>
          <w:rFonts w:ascii="Times New Roman" w:hAnsi="Times New Roman" w:cs="Times New Roman"/>
          <w:sz w:val="24"/>
          <w:szCs w:val="24"/>
          <w:lang w:val="ru-RU" w:eastAsia="ru-RU"/>
        </w:rPr>
        <w:t>;</w:t>
      </w:r>
    </w:p>
    <w:p w:rsidR="00154025" w:rsidRPr="00154025" w:rsidRDefault="00244FE6" w:rsidP="0078620D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>4</w:t>
      </w:r>
      <w:r w:rsidR="00154025" w:rsidRPr="00154025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) выбор факультативных (необязательных для данного уровня </w:t>
      </w:r>
      <w:r>
        <w:rPr>
          <w:rFonts w:ascii="Times New Roman" w:hAnsi="Times New Roman" w:cs="Times New Roman"/>
          <w:sz w:val="24"/>
          <w:szCs w:val="24"/>
          <w:lang w:val="ru-RU" w:eastAsia="ru-RU"/>
        </w:rPr>
        <w:t>образования, профессии</w:t>
      </w:r>
      <w:r w:rsidR="00154025" w:rsidRPr="00154025">
        <w:rPr>
          <w:rFonts w:ascii="Times New Roman" w:hAnsi="Times New Roman" w:cs="Times New Roman"/>
          <w:sz w:val="24"/>
          <w:szCs w:val="24"/>
          <w:lang w:val="ru-RU" w:eastAsia="ru-RU"/>
        </w:rPr>
        <w:t>) и элективных (избираемых в обязательном порядке) учебных предметов, курсов, дисциплин (модулей) из перечня, предлагаемого организацией, осуществляющей образовательную деятельность</w:t>
      </w:r>
      <w:r w:rsidR="00246A38">
        <w:rPr>
          <w:rFonts w:ascii="Times New Roman" w:hAnsi="Times New Roman" w:cs="Times New Roman"/>
          <w:sz w:val="24"/>
          <w:szCs w:val="24"/>
          <w:lang w:val="ru-RU" w:eastAsia="ru-RU"/>
        </w:rPr>
        <w:t>(статья 34 п.1.5.);</w:t>
      </w:r>
    </w:p>
    <w:p w:rsidR="00154025" w:rsidRPr="00154025" w:rsidRDefault="00244FE6" w:rsidP="0078620D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>5</w:t>
      </w:r>
      <w:r w:rsidR="00154025" w:rsidRPr="00154025">
        <w:rPr>
          <w:rFonts w:ascii="Times New Roman" w:hAnsi="Times New Roman" w:cs="Times New Roman"/>
          <w:sz w:val="24"/>
          <w:szCs w:val="24"/>
          <w:lang w:val="ru-RU" w:eastAsia="ru-RU"/>
        </w:rPr>
        <w:t>) освоение наряду с учебными предметами, курсами, дисциплинами (модулями) по осваиваемой образовательной программе любых других учебных предметов, курсов, дисциплин (модулей), преподаваемых в организации, осуществляющей образовательную деятельность, в установленном ею порядке, а также преподаваемых в других организациях, осуществляющих образовательную деятельность, учебных предметов, курсо</w:t>
      </w:r>
      <w:r>
        <w:rPr>
          <w:rFonts w:ascii="Times New Roman" w:hAnsi="Times New Roman" w:cs="Times New Roman"/>
          <w:sz w:val="24"/>
          <w:szCs w:val="24"/>
          <w:lang w:val="ru-RU" w:eastAsia="ru-RU"/>
        </w:rPr>
        <w:t>в, дисциплин (модулей)</w:t>
      </w:r>
      <w:r w:rsidR="00246A38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(статья 34 п.1.6.)</w:t>
      </w:r>
      <w:r w:rsidR="00154025" w:rsidRPr="00154025">
        <w:rPr>
          <w:rFonts w:ascii="Times New Roman" w:hAnsi="Times New Roman" w:cs="Times New Roman"/>
          <w:sz w:val="24"/>
          <w:szCs w:val="24"/>
          <w:lang w:val="ru-RU" w:eastAsia="ru-RU"/>
        </w:rPr>
        <w:t>;</w:t>
      </w:r>
    </w:p>
    <w:p w:rsidR="00154025" w:rsidRPr="00154025" w:rsidRDefault="0078620D" w:rsidP="0078620D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>6</w:t>
      </w:r>
      <w:r w:rsidR="00154025" w:rsidRPr="00154025">
        <w:rPr>
          <w:rFonts w:ascii="Times New Roman" w:hAnsi="Times New Roman" w:cs="Times New Roman"/>
          <w:sz w:val="24"/>
          <w:szCs w:val="24"/>
          <w:lang w:val="ru-RU" w:eastAsia="ru-RU"/>
        </w:rPr>
        <w:t>) уважение человеческого достоинства, защиту от всех форм физического и психического насилия, оскорбления личности, охрану жизни и здоровья</w:t>
      </w:r>
      <w:r w:rsidR="00246A38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(статья 34 п.1.9.)</w:t>
      </w:r>
      <w:r w:rsidR="00154025" w:rsidRPr="00154025">
        <w:rPr>
          <w:rFonts w:ascii="Times New Roman" w:hAnsi="Times New Roman" w:cs="Times New Roman"/>
          <w:sz w:val="24"/>
          <w:szCs w:val="24"/>
          <w:lang w:val="ru-RU" w:eastAsia="ru-RU"/>
        </w:rPr>
        <w:t>;</w:t>
      </w:r>
    </w:p>
    <w:p w:rsidR="00154025" w:rsidRPr="00154025" w:rsidRDefault="0078620D" w:rsidP="0078620D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>7</w:t>
      </w:r>
      <w:r w:rsidR="00154025" w:rsidRPr="00154025">
        <w:rPr>
          <w:rFonts w:ascii="Times New Roman" w:hAnsi="Times New Roman" w:cs="Times New Roman"/>
          <w:sz w:val="24"/>
          <w:szCs w:val="24"/>
          <w:lang w:val="ru-RU" w:eastAsia="ru-RU"/>
        </w:rPr>
        <w:t>) свободу совести, информации, свободное выражение собственных взглядов и убеждений</w:t>
      </w:r>
      <w:r w:rsidR="00246A38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(статья 34 п.1.10.)</w:t>
      </w:r>
      <w:r w:rsidR="00154025" w:rsidRPr="00154025">
        <w:rPr>
          <w:rFonts w:ascii="Times New Roman" w:hAnsi="Times New Roman" w:cs="Times New Roman"/>
          <w:sz w:val="24"/>
          <w:szCs w:val="24"/>
          <w:lang w:val="ru-RU" w:eastAsia="ru-RU"/>
        </w:rPr>
        <w:t>;</w:t>
      </w:r>
    </w:p>
    <w:p w:rsidR="00154025" w:rsidRPr="00154025" w:rsidRDefault="0078620D" w:rsidP="0078620D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>8</w:t>
      </w:r>
      <w:r w:rsidR="00154025" w:rsidRPr="00154025">
        <w:rPr>
          <w:rFonts w:ascii="Times New Roman" w:hAnsi="Times New Roman" w:cs="Times New Roman"/>
          <w:sz w:val="24"/>
          <w:szCs w:val="24"/>
          <w:lang w:val="ru-RU" w:eastAsia="ru-RU"/>
        </w:rPr>
        <w:t>) каникулы - плановые перерывы при получении образования для отдыха и иных социальных целей в соответствии с законодательством об образовании и календарным учебным графиком</w:t>
      </w:r>
      <w:r w:rsidR="00246A38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(статья 34 п.1.11.)</w:t>
      </w:r>
      <w:r w:rsidR="00154025" w:rsidRPr="00154025">
        <w:rPr>
          <w:rFonts w:ascii="Times New Roman" w:hAnsi="Times New Roman" w:cs="Times New Roman"/>
          <w:sz w:val="24"/>
          <w:szCs w:val="24"/>
          <w:lang w:val="ru-RU" w:eastAsia="ru-RU"/>
        </w:rPr>
        <w:t>;</w:t>
      </w:r>
    </w:p>
    <w:p w:rsidR="00154025" w:rsidRPr="00154025" w:rsidRDefault="0078620D" w:rsidP="0078620D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>9</w:t>
      </w:r>
      <w:r w:rsidR="00154025" w:rsidRPr="00154025">
        <w:rPr>
          <w:rFonts w:ascii="Times New Roman" w:hAnsi="Times New Roman" w:cs="Times New Roman"/>
          <w:sz w:val="24"/>
          <w:szCs w:val="24"/>
          <w:lang w:val="ru-RU" w:eastAsia="ru-RU"/>
        </w:rPr>
        <w:t>) перевод в другую образовательную организацию, реализующую образовательную программу соответствующего уровня, в порядке, предусмотренном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</w:t>
      </w:r>
      <w:r w:rsidR="00246A38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(статья 34 п.1.15.)</w:t>
      </w:r>
      <w:r w:rsidR="00154025" w:rsidRPr="00154025">
        <w:rPr>
          <w:rFonts w:ascii="Times New Roman" w:hAnsi="Times New Roman" w:cs="Times New Roman"/>
          <w:sz w:val="24"/>
          <w:szCs w:val="24"/>
          <w:lang w:val="ru-RU" w:eastAsia="ru-RU"/>
        </w:rPr>
        <w:t>;</w:t>
      </w:r>
    </w:p>
    <w:p w:rsidR="00154025" w:rsidRPr="00154025" w:rsidRDefault="0078620D" w:rsidP="0078620D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>10</w:t>
      </w:r>
      <w:r w:rsidR="00154025" w:rsidRPr="00154025">
        <w:rPr>
          <w:rFonts w:ascii="Times New Roman" w:hAnsi="Times New Roman" w:cs="Times New Roman"/>
          <w:sz w:val="24"/>
          <w:szCs w:val="24"/>
          <w:lang w:val="ru-RU" w:eastAsia="ru-RU"/>
        </w:rPr>
        <w:t>) участие в управлении образовательной организацией в порядке, установленном ее уставом</w:t>
      </w:r>
      <w:r w:rsidR="00246A38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(статья 34 п.1.17.)</w:t>
      </w:r>
      <w:r w:rsidR="00154025" w:rsidRPr="00154025">
        <w:rPr>
          <w:rFonts w:ascii="Times New Roman" w:hAnsi="Times New Roman" w:cs="Times New Roman"/>
          <w:sz w:val="24"/>
          <w:szCs w:val="24"/>
          <w:lang w:val="ru-RU" w:eastAsia="ru-RU"/>
        </w:rPr>
        <w:t>;</w:t>
      </w:r>
    </w:p>
    <w:p w:rsidR="00154025" w:rsidRPr="00154025" w:rsidRDefault="0078620D" w:rsidP="0078620D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>11</w:t>
      </w:r>
      <w:r w:rsidR="00154025" w:rsidRPr="00154025">
        <w:rPr>
          <w:rFonts w:ascii="Times New Roman" w:hAnsi="Times New Roman" w:cs="Times New Roman"/>
          <w:sz w:val="24"/>
          <w:szCs w:val="24"/>
          <w:lang w:val="ru-RU" w:eastAsia="ru-RU"/>
        </w:rPr>
        <w:t>) ознакомление со свидетельством о государственной регистрации, с уставом, с лицензией на осуществление образовательной деятельности, со свидетельством о государственной аккредитации, с учебной документацией, другими документами, регламентирующими организацию и осуществление образовательной деятельности в образовательной организации</w:t>
      </w:r>
      <w:r w:rsidR="00246A38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(статья 34 п.1.18.)</w:t>
      </w:r>
      <w:r w:rsidR="00154025" w:rsidRPr="00154025">
        <w:rPr>
          <w:rFonts w:ascii="Times New Roman" w:hAnsi="Times New Roman" w:cs="Times New Roman"/>
          <w:sz w:val="24"/>
          <w:szCs w:val="24"/>
          <w:lang w:val="ru-RU" w:eastAsia="ru-RU"/>
        </w:rPr>
        <w:t>;</w:t>
      </w:r>
    </w:p>
    <w:p w:rsidR="00154025" w:rsidRPr="00154025" w:rsidRDefault="0078620D" w:rsidP="0078620D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>12</w:t>
      </w:r>
      <w:r w:rsidR="00154025" w:rsidRPr="00154025">
        <w:rPr>
          <w:rFonts w:ascii="Times New Roman" w:hAnsi="Times New Roman" w:cs="Times New Roman"/>
          <w:sz w:val="24"/>
          <w:szCs w:val="24"/>
          <w:lang w:val="ru-RU" w:eastAsia="ru-RU"/>
        </w:rPr>
        <w:t>) обжалование актов образовательной организации в установленном законодательством Российской Федерации порядке</w:t>
      </w:r>
      <w:r w:rsidR="00246A38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(статья 34 п.1.19.)</w:t>
      </w:r>
      <w:r w:rsidR="00154025" w:rsidRPr="00154025">
        <w:rPr>
          <w:rFonts w:ascii="Times New Roman" w:hAnsi="Times New Roman" w:cs="Times New Roman"/>
          <w:sz w:val="24"/>
          <w:szCs w:val="24"/>
          <w:lang w:val="ru-RU" w:eastAsia="ru-RU"/>
        </w:rPr>
        <w:t>;</w:t>
      </w:r>
    </w:p>
    <w:p w:rsidR="00154025" w:rsidRPr="00154025" w:rsidRDefault="0078620D" w:rsidP="0078620D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>13</w:t>
      </w:r>
      <w:r w:rsidR="00154025" w:rsidRPr="00154025">
        <w:rPr>
          <w:rFonts w:ascii="Times New Roman" w:hAnsi="Times New Roman" w:cs="Times New Roman"/>
          <w:sz w:val="24"/>
          <w:szCs w:val="24"/>
          <w:lang w:val="ru-RU" w:eastAsia="ru-RU"/>
        </w:rPr>
        <w:t>) бесплатное пользование библиотечно-информационными ресурсами, учебной, производственной, научной базой образовательной организации</w:t>
      </w:r>
      <w:r w:rsidR="00246A38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(статья 34 п.1.20.)</w:t>
      </w:r>
      <w:r w:rsidR="00154025" w:rsidRPr="00154025">
        <w:rPr>
          <w:rFonts w:ascii="Times New Roman" w:hAnsi="Times New Roman" w:cs="Times New Roman"/>
          <w:sz w:val="24"/>
          <w:szCs w:val="24"/>
          <w:lang w:val="ru-RU" w:eastAsia="ru-RU"/>
        </w:rPr>
        <w:t>;</w:t>
      </w:r>
    </w:p>
    <w:p w:rsidR="00154025" w:rsidRPr="00154025" w:rsidRDefault="0078620D" w:rsidP="0078620D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lastRenderedPageBreak/>
        <w:t>14</w:t>
      </w:r>
      <w:r w:rsidR="00154025" w:rsidRPr="00154025">
        <w:rPr>
          <w:rFonts w:ascii="Times New Roman" w:hAnsi="Times New Roman" w:cs="Times New Roman"/>
          <w:sz w:val="24"/>
          <w:szCs w:val="24"/>
          <w:lang w:val="ru-RU" w:eastAsia="ru-RU"/>
        </w:rPr>
        <w:t>) пользование в порядке, установленном локал</w:t>
      </w:r>
      <w:r w:rsidR="003F7335">
        <w:rPr>
          <w:rFonts w:ascii="Times New Roman" w:hAnsi="Times New Roman" w:cs="Times New Roman"/>
          <w:sz w:val="24"/>
          <w:szCs w:val="24"/>
          <w:lang w:val="ru-RU" w:eastAsia="ru-RU"/>
        </w:rPr>
        <w:t>ьными нормативными актами, библиотекой и спортивным залом</w:t>
      </w:r>
      <w:r w:rsidR="00154025" w:rsidRPr="00154025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образовательной организации</w:t>
      </w:r>
      <w:r w:rsidR="00246A38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(статья 34 п.1.21.)</w:t>
      </w:r>
      <w:r w:rsidR="00154025" w:rsidRPr="00154025">
        <w:rPr>
          <w:rFonts w:ascii="Times New Roman" w:hAnsi="Times New Roman" w:cs="Times New Roman"/>
          <w:sz w:val="24"/>
          <w:szCs w:val="24"/>
          <w:lang w:val="ru-RU" w:eastAsia="ru-RU"/>
        </w:rPr>
        <w:t>;</w:t>
      </w:r>
    </w:p>
    <w:p w:rsidR="00154025" w:rsidRPr="00154025" w:rsidRDefault="0078620D" w:rsidP="0078620D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>15</w:t>
      </w:r>
      <w:r w:rsidR="00154025" w:rsidRPr="00154025">
        <w:rPr>
          <w:rFonts w:ascii="Times New Roman" w:hAnsi="Times New Roman" w:cs="Times New Roman"/>
          <w:sz w:val="24"/>
          <w:szCs w:val="24"/>
          <w:lang w:val="ru-RU" w:eastAsia="ru-RU"/>
        </w:rPr>
        <w:t>) развитие своих творческих способностей и интересов, включая участие в конкурсах, олимпиадах, выставках, смотрах, физкультурных мероприятиях, спортивных мероприятиях, в том числе в официальных спортивных соревнованиях, и других массовых мероприятиях</w:t>
      </w:r>
      <w:r w:rsidR="00246A38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(статья 34 п.1.22.)</w:t>
      </w:r>
      <w:r w:rsidR="00154025" w:rsidRPr="00154025">
        <w:rPr>
          <w:rFonts w:ascii="Times New Roman" w:hAnsi="Times New Roman" w:cs="Times New Roman"/>
          <w:sz w:val="24"/>
          <w:szCs w:val="24"/>
          <w:lang w:val="ru-RU" w:eastAsia="ru-RU"/>
        </w:rPr>
        <w:t>;</w:t>
      </w:r>
    </w:p>
    <w:p w:rsidR="0078620D" w:rsidRDefault="0078620D" w:rsidP="0078620D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>16</w:t>
      </w:r>
      <w:r w:rsidR="00154025" w:rsidRPr="00154025">
        <w:rPr>
          <w:rFonts w:ascii="Times New Roman" w:hAnsi="Times New Roman" w:cs="Times New Roman"/>
          <w:sz w:val="24"/>
          <w:szCs w:val="24"/>
          <w:lang w:val="ru-RU" w:eastAsia="ru-RU"/>
        </w:rPr>
        <w:t>) поощрение за успехи в учебной, физкультурной, спортивной, общественной, научной, научно-технической, творческой, экспериментальной и инновационной деятельности</w:t>
      </w:r>
      <w:r w:rsidR="00246A38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(статья 34 п.1.26.)</w:t>
      </w:r>
      <w:r w:rsidR="00154025" w:rsidRPr="00154025">
        <w:rPr>
          <w:rFonts w:ascii="Times New Roman" w:hAnsi="Times New Roman" w:cs="Times New Roman"/>
          <w:sz w:val="24"/>
          <w:szCs w:val="24"/>
          <w:lang w:val="ru-RU" w:eastAsia="ru-RU"/>
        </w:rPr>
        <w:t>;</w:t>
      </w:r>
    </w:p>
    <w:p w:rsidR="00154025" w:rsidRPr="00154025" w:rsidRDefault="0078620D" w:rsidP="0078620D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 xml:space="preserve">2. </w:t>
      </w:r>
      <w:r w:rsidR="00154025" w:rsidRPr="00154025">
        <w:rPr>
          <w:rFonts w:ascii="Times New Roman" w:hAnsi="Times New Roman" w:cs="Times New Roman"/>
          <w:sz w:val="24"/>
          <w:szCs w:val="24"/>
          <w:lang w:val="ru-RU" w:eastAsia="ru-RU"/>
        </w:rPr>
        <w:t>2. Обучающимся предоставляются следующие меры социальной поддержки и стимулирования:</w:t>
      </w:r>
    </w:p>
    <w:p w:rsidR="00154025" w:rsidRPr="00154025" w:rsidRDefault="0078620D" w:rsidP="0078620D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>1</w:t>
      </w:r>
      <w:r w:rsidR="00154025" w:rsidRPr="00154025">
        <w:rPr>
          <w:rFonts w:ascii="Times New Roman" w:hAnsi="Times New Roman" w:cs="Times New Roman"/>
          <w:sz w:val="24"/>
          <w:szCs w:val="24"/>
          <w:lang w:val="ru-RU" w:eastAsia="ru-RU"/>
        </w:rPr>
        <w:t>) обеспечение питанием в случаях и в порядке, которые установлены федеральными законами, законами субъектов Российской Федерации</w:t>
      </w:r>
      <w:r w:rsidR="00246A38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(статья 34 п.2.2.)</w:t>
      </w:r>
      <w:r w:rsidR="00154025" w:rsidRPr="00154025">
        <w:rPr>
          <w:rFonts w:ascii="Times New Roman" w:hAnsi="Times New Roman" w:cs="Times New Roman"/>
          <w:sz w:val="24"/>
          <w:szCs w:val="24"/>
          <w:lang w:val="ru-RU" w:eastAsia="ru-RU"/>
        </w:rPr>
        <w:t>;</w:t>
      </w:r>
    </w:p>
    <w:p w:rsidR="00154025" w:rsidRPr="00154025" w:rsidRDefault="0078620D" w:rsidP="0078620D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>2</w:t>
      </w:r>
      <w:r w:rsidR="00154025" w:rsidRPr="00154025">
        <w:rPr>
          <w:rFonts w:ascii="Times New Roman" w:hAnsi="Times New Roman" w:cs="Times New Roman"/>
          <w:sz w:val="24"/>
          <w:szCs w:val="24"/>
          <w:lang w:val="ru-RU" w:eastAsia="ru-RU"/>
        </w:rPr>
        <w:t>) транспортное обеспечение в соответствии со статьей 40 настоящего Федерального закона</w:t>
      </w:r>
      <w:r w:rsidR="00246A38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(статья 34 п.2.4.)</w:t>
      </w:r>
      <w:r w:rsidR="00246A38" w:rsidRPr="00154025">
        <w:rPr>
          <w:rFonts w:ascii="Times New Roman" w:hAnsi="Times New Roman" w:cs="Times New Roman"/>
          <w:sz w:val="24"/>
          <w:szCs w:val="24"/>
          <w:lang w:val="ru-RU" w:eastAsia="ru-RU"/>
        </w:rPr>
        <w:t>;</w:t>
      </w:r>
    </w:p>
    <w:p w:rsidR="00154025" w:rsidRPr="00154025" w:rsidRDefault="0078620D" w:rsidP="0078620D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>3</w:t>
      </w:r>
      <w:r w:rsidR="00154025" w:rsidRPr="00154025">
        <w:rPr>
          <w:rFonts w:ascii="Times New Roman" w:hAnsi="Times New Roman" w:cs="Times New Roman"/>
          <w:sz w:val="24"/>
          <w:szCs w:val="24"/>
          <w:lang w:val="ru-RU" w:eastAsia="ru-RU"/>
        </w:rPr>
        <w:t>) иные меры социальной поддержки, предусмотренные нормативными правовыми актами Российской Федерации и нормативными правовыми актами субъектов Российской Федерации, правовыми актами органов местного самоуправления, локальными нормативными актами</w:t>
      </w:r>
      <w:r w:rsidR="00246A38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(статья 34 п.2.7.)</w:t>
      </w:r>
      <w:r w:rsidR="00154025" w:rsidRPr="00154025">
        <w:rPr>
          <w:rFonts w:ascii="Times New Roman" w:hAnsi="Times New Roman" w:cs="Times New Roman"/>
          <w:sz w:val="24"/>
          <w:szCs w:val="24"/>
          <w:lang w:val="ru-RU" w:eastAsia="ru-RU"/>
        </w:rPr>
        <w:t>.</w:t>
      </w:r>
    </w:p>
    <w:p w:rsidR="00154025" w:rsidRPr="00154025" w:rsidRDefault="0078620D" w:rsidP="0078620D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>2.3.</w:t>
      </w:r>
      <w:r w:rsidR="00154025" w:rsidRPr="00154025">
        <w:rPr>
          <w:rFonts w:ascii="Times New Roman" w:hAnsi="Times New Roman" w:cs="Times New Roman"/>
          <w:sz w:val="24"/>
          <w:szCs w:val="24"/>
          <w:lang w:val="ru-RU" w:eastAsia="ru-RU"/>
        </w:rPr>
        <w:t>Лица, осваивающие основную образовательную программу в форме самообразования или семейного образования либо обучавшиеся по не имеющей государственной аккредитации образовательной программе, вправе пройти экстерном промежуточную и государственную итоговую аттестацию в организации, осуществляющей образовательную деятельность по соответствующей имеющей государственную аккредитацию образовательной программе.Указанные лица, не имеющие основного общего или среднего общего образования, вправе пройти экстерном промежуточную и государственную итоговую аттестацию в организации, осуществляющей образовательную деятельность по соответствующей имеющей государственную аккредитацию основной общеобразовательной программе, бесплатно. При прохождении аттестации экстерны пользуются академическими правами обучающихся по соответствующей образовательной программе</w:t>
      </w:r>
      <w:r w:rsidR="00246A38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(статья 34 п.3)</w:t>
      </w:r>
      <w:r w:rsidR="00246A38" w:rsidRPr="00154025">
        <w:rPr>
          <w:rFonts w:ascii="Times New Roman" w:hAnsi="Times New Roman" w:cs="Times New Roman"/>
          <w:sz w:val="24"/>
          <w:szCs w:val="24"/>
          <w:lang w:val="ru-RU" w:eastAsia="ru-RU"/>
        </w:rPr>
        <w:t>;</w:t>
      </w:r>
      <w:r w:rsidR="00154025" w:rsidRPr="00154025">
        <w:rPr>
          <w:rFonts w:ascii="Times New Roman" w:hAnsi="Times New Roman" w:cs="Times New Roman"/>
          <w:sz w:val="24"/>
          <w:szCs w:val="24"/>
          <w:lang w:val="ru-RU" w:eastAsia="ru-RU"/>
        </w:rPr>
        <w:t>.</w:t>
      </w:r>
    </w:p>
    <w:p w:rsidR="00154025" w:rsidRPr="00154025" w:rsidRDefault="0078620D" w:rsidP="0078620D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>2.4.</w:t>
      </w:r>
      <w:r w:rsidR="00154025" w:rsidRPr="00154025">
        <w:rPr>
          <w:rFonts w:ascii="Times New Roman" w:hAnsi="Times New Roman" w:cs="Times New Roman"/>
          <w:sz w:val="24"/>
          <w:szCs w:val="24"/>
          <w:lang w:val="ru-RU" w:eastAsia="ru-RU"/>
        </w:rPr>
        <w:t>Обучающиеся имеют право на посещение по своему выбору мероприятий, которые провод</w:t>
      </w:r>
      <w:r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ятся в образовательной организации </w:t>
      </w:r>
      <w:r w:rsidR="00154025" w:rsidRPr="00154025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и не предусмотрены учебным планом, в порядке, установленном локальными нормативными актами. Привлечение обучающихся без их согласия и несовершеннолетних обучающихся без согласия их родителей (законных представителей) к труду, не предусмотренному образовательной программой, запрещается</w:t>
      </w:r>
      <w:r w:rsidR="00246A38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((статья 34 п.4)</w:t>
      </w:r>
      <w:r w:rsidR="00154025" w:rsidRPr="00154025">
        <w:rPr>
          <w:rFonts w:ascii="Times New Roman" w:hAnsi="Times New Roman" w:cs="Times New Roman"/>
          <w:sz w:val="24"/>
          <w:szCs w:val="24"/>
          <w:lang w:val="ru-RU" w:eastAsia="ru-RU"/>
        </w:rPr>
        <w:t>.</w:t>
      </w:r>
    </w:p>
    <w:p w:rsidR="00154025" w:rsidRPr="00154025" w:rsidRDefault="0078620D" w:rsidP="0078620D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>2.5.</w:t>
      </w:r>
      <w:r w:rsidR="00154025" w:rsidRPr="00154025">
        <w:rPr>
          <w:rFonts w:ascii="Times New Roman" w:hAnsi="Times New Roman" w:cs="Times New Roman"/>
          <w:sz w:val="24"/>
          <w:szCs w:val="24"/>
          <w:lang w:val="ru-RU" w:eastAsia="ru-RU"/>
        </w:rPr>
        <w:t>Обучающиеся имеют право на участие в общественных объединениях, в том числе в профессиональных союзах, созданных в соответствии с законодательством Российской Федерации, а также на создание общественных объединений обучающихся в установленном федеральным законом порядке</w:t>
      </w:r>
      <w:r w:rsidR="00246A38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(статья 34 п.5)</w:t>
      </w:r>
      <w:r w:rsidR="00154025" w:rsidRPr="00154025">
        <w:rPr>
          <w:rFonts w:ascii="Times New Roman" w:hAnsi="Times New Roman" w:cs="Times New Roman"/>
          <w:sz w:val="24"/>
          <w:szCs w:val="24"/>
          <w:lang w:val="ru-RU" w:eastAsia="ru-RU"/>
        </w:rPr>
        <w:t>.</w:t>
      </w:r>
    </w:p>
    <w:p w:rsidR="00154025" w:rsidRPr="00154025" w:rsidRDefault="0078620D" w:rsidP="0078620D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lastRenderedPageBreak/>
        <w:t>2.6.</w:t>
      </w:r>
      <w:r w:rsidR="00154025" w:rsidRPr="00154025">
        <w:rPr>
          <w:rFonts w:ascii="Times New Roman" w:hAnsi="Times New Roman" w:cs="Times New Roman"/>
          <w:sz w:val="24"/>
          <w:szCs w:val="24"/>
          <w:lang w:val="ru-RU" w:eastAsia="ru-RU"/>
        </w:rPr>
        <w:t>Принуждение обучающихся, воспитанников к вступлению в общественные объединения, в том числе в политические партии, а также принудительное привлечение их к деятельности этих объединений и участию в агитационных кампаниях и политических акциях не допускается</w:t>
      </w:r>
      <w:r w:rsidR="00246A38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(статья 34 п.6)</w:t>
      </w:r>
      <w:r w:rsidR="00154025" w:rsidRPr="00154025">
        <w:rPr>
          <w:rFonts w:ascii="Times New Roman" w:hAnsi="Times New Roman" w:cs="Times New Roman"/>
          <w:sz w:val="24"/>
          <w:szCs w:val="24"/>
          <w:lang w:val="ru-RU" w:eastAsia="ru-RU"/>
        </w:rPr>
        <w:t>.</w:t>
      </w:r>
    </w:p>
    <w:p w:rsidR="00154025" w:rsidRPr="00154025" w:rsidRDefault="0078620D" w:rsidP="0078620D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>2.7. Образовательная организация</w:t>
      </w:r>
      <w:r w:rsidR="00246A38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, </w:t>
      </w:r>
      <w:r w:rsidR="00154025" w:rsidRPr="00154025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финансовое обеспечение которой осуществляется за счет бюджетных ассигнований федерального бюджета, бюджетов субъектов Российской Федерации и (или) местных бюджетов, в пределах своей компетенции и в соответствии с законодательством Российской Федерации обеспечивают обучающихся за счет бюджетных ассигнований федерального бюджета, бюджетов субъектов Российской Федерации и местных бюджетов</w:t>
      </w:r>
      <w:r w:rsidR="00246A38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, </w:t>
      </w:r>
      <w:r w:rsidR="00154025" w:rsidRPr="00154025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а также осуществляют другие меры их социальной поддержки, предусмотренные настоящим Федеральным законом и иными нормативными правовыми актами Российской Федерации</w:t>
      </w:r>
      <w:r w:rsidR="00246A38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(статья 34 п.8.)</w:t>
      </w:r>
      <w:r w:rsidR="00154025" w:rsidRPr="00154025">
        <w:rPr>
          <w:rFonts w:ascii="Times New Roman" w:hAnsi="Times New Roman" w:cs="Times New Roman"/>
          <w:sz w:val="24"/>
          <w:szCs w:val="24"/>
          <w:lang w:val="ru-RU" w:eastAsia="ru-RU"/>
        </w:rPr>
        <w:t>.</w:t>
      </w:r>
    </w:p>
    <w:p w:rsidR="00154025" w:rsidRDefault="00246A38" w:rsidP="00246A3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>2.8.</w:t>
      </w:r>
      <w:r w:rsidR="00154025" w:rsidRPr="00154025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В случае прекращения деятельности </w:t>
      </w:r>
      <w:r>
        <w:rPr>
          <w:rFonts w:ascii="Times New Roman" w:hAnsi="Times New Roman" w:cs="Times New Roman"/>
          <w:sz w:val="24"/>
          <w:szCs w:val="24"/>
          <w:lang w:val="ru-RU" w:eastAsia="ru-RU"/>
        </w:rPr>
        <w:t>образовательной организации</w:t>
      </w:r>
      <w:r w:rsidR="00154025" w:rsidRPr="00154025">
        <w:rPr>
          <w:rFonts w:ascii="Times New Roman" w:hAnsi="Times New Roman" w:cs="Times New Roman"/>
          <w:sz w:val="24"/>
          <w:szCs w:val="24"/>
          <w:lang w:val="ru-RU" w:eastAsia="ru-RU"/>
        </w:rPr>
        <w:t>, аннулирования соответствующей лицензии, лишения ее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 учредитель и (или) уполномоченный им орган управления указанной организацией обеспечивают перевод совершеннолетних обучающихся с их согласия и несовершеннолетних обучающихся с согласия их родителей (законных представителей) в другие организации, осуществляющие образовательную деятельность по образовательным программам соответствующих уровня и направленности. В случае приостановления действия лицензии, приостановления действия государственной аккредитации полностью или в отношении отдельных уровней образования, учредитель и (или) уполномоченный им орган управления указанной организацией обеспечивают перевод по заявлению совершеннолетних обучающихся, несовершеннолетних обучающихся по заявлению их родителей (законных представителей) в другие организации, осуществляющие образовательную деятельность по имеющим государственную аккредитацию основным образовательным программам соответствующих уровня и направленности. Порядок и условия осуществления такого перевода устанавливаются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</w:t>
      </w:r>
      <w:r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(статья 34 п.9)</w:t>
      </w:r>
      <w:r w:rsidR="00154025" w:rsidRPr="00154025">
        <w:rPr>
          <w:rFonts w:ascii="Times New Roman" w:hAnsi="Times New Roman" w:cs="Times New Roman"/>
          <w:sz w:val="24"/>
          <w:szCs w:val="24"/>
          <w:lang w:val="ru-RU" w:eastAsia="ru-RU"/>
        </w:rPr>
        <w:t>.</w:t>
      </w:r>
    </w:p>
    <w:p w:rsidR="00F934B2" w:rsidRPr="00F934B2" w:rsidRDefault="00F934B2" w:rsidP="00F934B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3. </w:t>
      </w:r>
      <w:r w:rsidRPr="00F934B2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Обязанности и ответственность обучающихся</w:t>
      </w:r>
    </w:p>
    <w:p w:rsidR="00F934B2" w:rsidRPr="00F934B2" w:rsidRDefault="00F934B2" w:rsidP="00F934B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>3.</w:t>
      </w:r>
      <w:r w:rsidRPr="00F934B2">
        <w:rPr>
          <w:rFonts w:ascii="Times New Roman" w:hAnsi="Times New Roman" w:cs="Times New Roman"/>
          <w:sz w:val="24"/>
          <w:szCs w:val="24"/>
          <w:lang w:val="ru-RU" w:eastAsia="ru-RU"/>
        </w:rPr>
        <w:t>1. Обучающиеся обязаны:</w:t>
      </w:r>
    </w:p>
    <w:p w:rsidR="00F934B2" w:rsidRPr="00F934B2" w:rsidRDefault="00F934B2" w:rsidP="00F934B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F934B2">
        <w:rPr>
          <w:rFonts w:ascii="Times New Roman" w:hAnsi="Times New Roman" w:cs="Times New Roman"/>
          <w:sz w:val="24"/>
          <w:szCs w:val="24"/>
          <w:lang w:val="ru-RU" w:eastAsia="ru-RU"/>
        </w:rPr>
        <w:t>1) добросовестно осваивать образовательную программу, выполнять индивидуальный учебный план, в том числе посещать предусмотренные учебным планом или индивидуальным учебным планом учебные занятия, осуществлять самостоятельную подготовку к занятиям, выполнять задания, данные педагогическими работниками в рамках образовательной программы</w:t>
      </w:r>
      <w:r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(статья 43 п.1.1.)</w:t>
      </w:r>
      <w:r w:rsidRPr="00F934B2">
        <w:rPr>
          <w:rFonts w:ascii="Times New Roman" w:hAnsi="Times New Roman" w:cs="Times New Roman"/>
          <w:sz w:val="24"/>
          <w:szCs w:val="24"/>
          <w:lang w:val="ru-RU" w:eastAsia="ru-RU"/>
        </w:rPr>
        <w:t>;</w:t>
      </w:r>
    </w:p>
    <w:p w:rsidR="00F934B2" w:rsidRPr="00F934B2" w:rsidRDefault="00F934B2" w:rsidP="00F934B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F934B2">
        <w:rPr>
          <w:rFonts w:ascii="Times New Roman" w:hAnsi="Times New Roman" w:cs="Times New Roman"/>
          <w:sz w:val="24"/>
          <w:szCs w:val="24"/>
          <w:lang w:val="ru-RU" w:eastAsia="ru-RU"/>
        </w:rPr>
        <w:t>2) выполнять требова</w:t>
      </w:r>
      <w:r>
        <w:rPr>
          <w:rFonts w:ascii="Times New Roman" w:hAnsi="Times New Roman" w:cs="Times New Roman"/>
          <w:sz w:val="24"/>
          <w:szCs w:val="24"/>
          <w:lang w:val="ru-RU" w:eastAsia="ru-RU"/>
        </w:rPr>
        <w:t>ния устава образовательной организации</w:t>
      </w:r>
      <w:r w:rsidRPr="00F934B2">
        <w:rPr>
          <w:rFonts w:ascii="Times New Roman" w:hAnsi="Times New Roman" w:cs="Times New Roman"/>
          <w:sz w:val="24"/>
          <w:szCs w:val="24"/>
          <w:lang w:val="ru-RU" w:eastAsia="ru-RU"/>
        </w:rPr>
        <w:t>, правил внутреннего распорядка и иных локальных нормативных актов по вопросам организации и осуществления образовательной деятельности</w:t>
      </w:r>
      <w:r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(статья 43 п.1.2.)</w:t>
      </w:r>
      <w:r w:rsidRPr="00F934B2">
        <w:rPr>
          <w:rFonts w:ascii="Times New Roman" w:hAnsi="Times New Roman" w:cs="Times New Roman"/>
          <w:sz w:val="24"/>
          <w:szCs w:val="24"/>
          <w:lang w:val="ru-RU" w:eastAsia="ru-RU"/>
        </w:rPr>
        <w:t>;</w:t>
      </w:r>
    </w:p>
    <w:p w:rsidR="00F934B2" w:rsidRPr="00F934B2" w:rsidRDefault="00F934B2" w:rsidP="00F934B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F934B2">
        <w:rPr>
          <w:rFonts w:ascii="Times New Roman" w:hAnsi="Times New Roman" w:cs="Times New Roman"/>
          <w:sz w:val="24"/>
          <w:szCs w:val="24"/>
          <w:lang w:val="ru-RU" w:eastAsia="ru-RU"/>
        </w:rPr>
        <w:lastRenderedPageBreak/>
        <w:t>3) заботиться о сохранении и об укреплении своего здоровья, стремиться к нравственному, духовному и физическому развитию и самосовершенствованию</w:t>
      </w:r>
      <w:r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(статья 43 п.1.3.)</w:t>
      </w:r>
      <w:r w:rsidRPr="00F934B2">
        <w:rPr>
          <w:rFonts w:ascii="Times New Roman" w:hAnsi="Times New Roman" w:cs="Times New Roman"/>
          <w:sz w:val="24"/>
          <w:szCs w:val="24"/>
          <w:lang w:val="ru-RU" w:eastAsia="ru-RU"/>
        </w:rPr>
        <w:t>;</w:t>
      </w:r>
    </w:p>
    <w:p w:rsidR="00F934B2" w:rsidRPr="00F934B2" w:rsidRDefault="00F934B2" w:rsidP="00F934B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F934B2">
        <w:rPr>
          <w:rFonts w:ascii="Times New Roman" w:hAnsi="Times New Roman" w:cs="Times New Roman"/>
          <w:sz w:val="24"/>
          <w:szCs w:val="24"/>
          <w:lang w:val="ru-RU" w:eastAsia="ru-RU"/>
        </w:rPr>
        <w:t>4) уважать честь и достоинство других обучающихся и раб</w:t>
      </w:r>
      <w:r>
        <w:rPr>
          <w:rFonts w:ascii="Times New Roman" w:hAnsi="Times New Roman" w:cs="Times New Roman"/>
          <w:sz w:val="24"/>
          <w:szCs w:val="24"/>
          <w:lang w:val="ru-RU" w:eastAsia="ru-RU"/>
        </w:rPr>
        <w:t>отников образовательной организации</w:t>
      </w:r>
      <w:r w:rsidRPr="00F934B2">
        <w:rPr>
          <w:rFonts w:ascii="Times New Roman" w:hAnsi="Times New Roman" w:cs="Times New Roman"/>
          <w:sz w:val="24"/>
          <w:szCs w:val="24"/>
          <w:lang w:val="ru-RU" w:eastAsia="ru-RU"/>
        </w:rPr>
        <w:t>, не создавать препятствий для получения образования другими обучающимися</w:t>
      </w:r>
      <w:r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(статья 43 п.1.4.)</w:t>
      </w:r>
      <w:r w:rsidRPr="00F934B2">
        <w:rPr>
          <w:rFonts w:ascii="Times New Roman" w:hAnsi="Times New Roman" w:cs="Times New Roman"/>
          <w:sz w:val="24"/>
          <w:szCs w:val="24"/>
          <w:lang w:val="ru-RU" w:eastAsia="ru-RU"/>
        </w:rPr>
        <w:t>;</w:t>
      </w:r>
    </w:p>
    <w:p w:rsidR="00F934B2" w:rsidRPr="00F934B2" w:rsidRDefault="00F934B2" w:rsidP="00F934B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F934B2">
        <w:rPr>
          <w:rFonts w:ascii="Times New Roman" w:hAnsi="Times New Roman" w:cs="Times New Roman"/>
          <w:sz w:val="24"/>
          <w:szCs w:val="24"/>
          <w:lang w:val="ru-RU" w:eastAsia="ru-RU"/>
        </w:rPr>
        <w:t>5) бережно относиться к имуществу о</w:t>
      </w:r>
      <w:r>
        <w:rPr>
          <w:rFonts w:ascii="Times New Roman" w:hAnsi="Times New Roman" w:cs="Times New Roman"/>
          <w:sz w:val="24"/>
          <w:szCs w:val="24"/>
          <w:lang w:val="ru-RU" w:eastAsia="ru-RU"/>
        </w:rPr>
        <w:t>бразовательной организации (статья 43 п.1.5.)</w:t>
      </w:r>
      <w:r w:rsidRPr="00F934B2">
        <w:rPr>
          <w:rFonts w:ascii="Times New Roman" w:hAnsi="Times New Roman" w:cs="Times New Roman"/>
          <w:sz w:val="24"/>
          <w:szCs w:val="24"/>
          <w:lang w:val="ru-RU" w:eastAsia="ru-RU"/>
        </w:rPr>
        <w:t>.</w:t>
      </w:r>
    </w:p>
    <w:p w:rsidR="00F934B2" w:rsidRPr="00F934B2" w:rsidRDefault="00F934B2" w:rsidP="00F934B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 xml:space="preserve">3. </w:t>
      </w:r>
      <w:r w:rsidRPr="00F934B2">
        <w:rPr>
          <w:rFonts w:ascii="Times New Roman" w:hAnsi="Times New Roman" w:cs="Times New Roman"/>
          <w:sz w:val="24"/>
          <w:szCs w:val="24"/>
          <w:lang w:val="ru-RU" w:eastAsia="ru-RU"/>
        </w:rPr>
        <w:t>2. Иные обязанности обучающихся, не предусмотренные частью 1 настоящей статьи, устанавливаются настоящим Федеральным законом, иными федеральными законами, договором об образовании (при его наличии)</w:t>
      </w:r>
      <w:r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(статья 43 п.2)</w:t>
      </w:r>
      <w:r w:rsidRPr="00F934B2">
        <w:rPr>
          <w:rFonts w:ascii="Times New Roman" w:hAnsi="Times New Roman" w:cs="Times New Roman"/>
          <w:sz w:val="24"/>
          <w:szCs w:val="24"/>
          <w:lang w:val="ru-RU" w:eastAsia="ru-RU"/>
        </w:rPr>
        <w:t>.</w:t>
      </w:r>
    </w:p>
    <w:p w:rsidR="00F934B2" w:rsidRPr="00F934B2" w:rsidRDefault="00F934B2" w:rsidP="00F934B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>3.</w:t>
      </w:r>
      <w:r w:rsidRPr="00F934B2">
        <w:rPr>
          <w:rFonts w:ascii="Times New Roman" w:hAnsi="Times New Roman" w:cs="Times New Roman"/>
          <w:sz w:val="24"/>
          <w:szCs w:val="24"/>
          <w:lang w:val="ru-RU" w:eastAsia="ru-RU"/>
        </w:rPr>
        <w:t>3. Дисци</w:t>
      </w:r>
      <w:r>
        <w:rPr>
          <w:rFonts w:ascii="Times New Roman" w:hAnsi="Times New Roman" w:cs="Times New Roman"/>
          <w:sz w:val="24"/>
          <w:szCs w:val="24"/>
          <w:lang w:val="ru-RU" w:eastAsia="ru-RU"/>
        </w:rPr>
        <w:t>плина в образовательной организации</w:t>
      </w:r>
      <w:r w:rsidRPr="00F934B2">
        <w:rPr>
          <w:rFonts w:ascii="Times New Roman" w:hAnsi="Times New Roman" w:cs="Times New Roman"/>
          <w:sz w:val="24"/>
          <w:szCs w:val="24"/>
          <w:lang w:val="ru-RU" w:eastAsia="ru-RU"/>
        </w:rPr>
        <w:t>, поддерживается на основе уважения человеческого достоинства обучающихся, педагогических работников. Применение физического и (или) психического насилия по отношению к обучающимся не допускается</w:t>
      </w:r>
      <w:r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(статья 43 п.3)</w:t>
      </w:r>
      <w:r w:rsidRPr="00F934B2">
        <w:rPr>
          <w:rFonts w:ascii="Times New Roman" w:hAnsi="Times New Roman" w:cs="Times New Roman"/>
          <w:sz w:val="24"/>
          <w:szCs w:val="24"/>
          <w:lang w:val="ru-RU" w:eastAsia="ru-RU"/>
        </w:rPr>
        <w:t>.</w:t>
      </w:r>
    </w:p>
    <w:p w:rsidR="00F934B2" w:rsidRPr="00F934B2" w:rsidRDefault="00F934B2" w:rsidP="00F934B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>3.</w:t>
      </w:r>
      <w:r w:rsidRPr="00F934B2">
        <w:rPr>
          <w:rFonts w:ascii="Times New Roman" w:hAnsi="Times New Roman" w:cs="Times New Roman"/>
          <w:sz w:val="24"/>
          <w:szCs w:val="24"/>
          <w:lang w:val="ru-RU" w:eastAsia="ru-RU"/>
        </w:rPr>
        <w:t>4. За неисполнение или нарушение</w:t>
      </w:r>
      <w:r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устава образовательной организации</w:t>
      </w:r>
      <w:r w:rsidRPr="00F934B2">
        <w:rPr>
          <w:rFonts w:ascii="Times New Roman" w:hAnsi="Times New Roman" w:cs="Times New Roman"/>
          <w:sz w:val="24"/>
          <w:szCs w:val="24"/>
          <w:lang w:val="ru-RU" w:eastAsia="ru-RU"/>
        </w:rPr>
        <w:t>,</w:t>
      </w:r>
      <w:r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правил внутреннего распорядка </w:t>
      </w:r>
      <w:r w:rsidRPr="00F934B2">
        <w:rPr>
          <w:rFonts w:ascii="Times New Roman" w:hAnsi="Times New Roman" w:cs="Times New Roman"/>
          <w:sz w:val="24"/>
          <w:szCs w:val="24"/>
          <w:lang w:val="ru-RU" w:eastAsia="ru-RU"/>
        </w:rPr>
        <w:t>и иных локальных нормативных актов по вопросам организации и осуществления образовательной деятельности к обучающимся могут быть применены меры дисциплинарного взыскания - замечание,</w:t>
      </w:r>
      <w:r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выговор, отчисление из образовательной организации (статья 43 п.4)</w:t>
      </w:r>
      <w:r w:rsidRPr="00F934B2">
        <w:rPr>
          <w:rFonts w:ascii="Times New Roman" w:hAnsi="Times New Roman" w:cs="Times New Roman"/>
          <w:sz w:val="24"/>
          <w:szCs w:val="24"/>
          <w:lang w:val="ru-RU" w:eastAsia="ru-RU"/>
        </w:rPr>
        <w:t>.</w:t>
      </w:r>
    </w:p>
    <w:p w:rsidR="00F934B2" w:rsidRPr="00F934B2" w:rsidRDefault="00F934B2" w:rsidP="00F934B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>3.</w:t>
      </w:r>
      <w:r w:rsidRPr="00F934B2">
        <w:rPr>
          <w:rFonts w:ascii="Times New Roman" w:hAnsi="Times New Roman" w:cs="Times New Roman"/>
          <w:sz w:val="24"/>
          <w:szCs w:val="24"/>
          <w:lang w:val="ru-RU" w:eastAsia="ru-RU"/>
        </w:rPr>
        <w:t>5. Меры дисциплинарного взыскания не применяются к обучающимся по образовательным программам дошкольного, начального общего образования, а также к обучающимся с ограниченными возможностями здоровья (с задержкой психического развития и различными формами умственной отсталости)</w:t>
      </w:r>
      <w:r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(статья 43 п.5)</w:t>
      </w:r>
      <w:r w:rsidRPr="00F934B2">
        <w:rPr>
          <w:rFonts w:ascii="Times New Roman" w:hAnsi="Times New Roman" w:cs="Times New Roman"/>
          <w:sz w:val="24"/>
          <w:szCs w:val="24"/>
          <w:lang w:val="ru-RU" w:eastAsia="ru-RU"/>
        </w:rPr>
        <w:t>.</w:t>
      </w:r>
    </w:p>
    <w:p w:rsidR="00F934B2" w:rsidRPr="00F934B2" w:rsidRDefault="00F934B2" w:rsidP="00F934B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>3.</w:t>
      </w:r>
      <w:r w:rsidRPr="00F934B2">
        <w:rPr>
          <w:rFonts w:ascii="Times New Roman" w:hAnsi="Times New Roman" w:cs="Times New Roman"/>
          <w:sz w:val="24"/>
          <w:szCs w:val="24"/>
          <w:lang w:val="ru-RU" w:eastAsia="ru-RU"/>
        </w:rPr>
        <w:t>6. Не допускается применение мер дисциплинарного взыскания к обучающимся во время их болезни, каникул</w:t>
      </w:r>
      <w:r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(статья 43 п.6)</w:t>
      </w:r>
      <w:r w:rsidRPr="00F934B2">
        <w:rPr>
          <w:rFonts w:ascii="Times New Roman" w:hAnsi="Times New Roman" w:cs="Times New Roman"/>
          <w:sz w:val="24"/>
          <w:szCs w:val="24"/>
          <w:lang w:val="ru-RU" w:eastAsia="ru-RU"/>
        </w:rPr>
        <w:t>.</w:t>
      </w:r>
    </w:p>
    <w:p w:rsidR="00F934B2" w:rsidRPr="00F934B2" w:rsidRDefault="00F934B2" w:rsidP="00F934B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>3.</w:t>
      </w:r>
      <w:r w:rsidRPr="00F934B2">
        <w:rPr>
          <w:rFonts w:ascii="Times New Roman" w:hAnsi="Times New Roman" w:cs="Times New Roman"/>
          <w:sz w:val="24"/>
          <w:szCs w:val="24"/>
          <w:lang w:val="ru-RU" w:eastAsia="ru-RU"/>
        </w:rPr>
        <w:t>7. При выборе меры дисциплинарного вз</w:t>
      </w:r>
      <w:r>
        <w:rPr>
          <w:rFonts w:ascii="Times New Roman" w:hAnsi="Times New Roman" w:cs="Times New Roman"/>
          <w:sz w:val="24"/>
          <w:szCs w:val="24"/>
          <w:lang w:val="ru-RU" w:eastAsia="ru-RU"/>
        </w:rPr>
        <w:t>ыскания образовательная организация</w:t>
      </w:r>
      <w:r w:rsidRPr="00F934B2">
        <w:rPr>
          <w:rFonts w:ascii="Times New Roman" w:hAnsi="Times New Roman" w:cs="Times New Roman"/>
          <w:sz w:val="24"/>
          <w:szCs w:val="24"/>
          <w:lang w:val="ru-RU" w:eastAsia="ru-RU"/>
        </w:rPr>
        <w:t>, должна учитывать тяжесть дисциплинарного проступка, причины и обстоятельства, при которых он совершен, предыдущее поведение обучающегося, его психофизическое и эмоциональное состояние, а также мнение советов обучающихся, советов родителей</w:t>
      </w:r>
      <w:r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(статья 43 п.7)</w:t>
      </w:r>
      <w:r w:rsidRPr="00F934B2">
        <w:rPr>
          <w:rFonts w:ascii="Times New Roman" w:hAnsi="Times New Roman" w:cs="Times New Roman"/>
          <w:sz w:val="24"/>
          <w:szCs w:val="24"/>
          <w:lang w:val="ru-RU" w:eastAsia="ru-RU"/>
        </w:rPr>
        <w:t>.</w:t>
      </w:r>
    </w:p>
    <w:p w:rsidR="00F934B2" w:rsidRPr="00F934B2" w:rsidRDefault="00F934B2" w:rsidP="00F934B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>3.</w:t>
      </w:r>
      <w:r w:rsidRPr="00F934B2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8. По </w:t>
      </w:r>
      <w:r>
        <w:rPr>
          <w:rFonts w:ascii="Times New Roman" w:hAnsi="Times New Roman" w:cs="Times New Roman"/>
          <w:sz w:val="24"/>
          <w:szCs w:val="24"/>
          <w:lang w:val="ru-RU" w:eastAsia="ru-RU"/>
        </w:rPr>
        <w:t>решению образовательной организации</w:t>
      </w:r>
      <w:r w:rsidRPr="00F934B2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, за неоднократное совершение дисциплинарных проступков, предусмотренных частью 4 настоящей статьи, допускается применение отчисления несовершеннолетнего обучающегося, достигшего возраста пятнадцати </w:t>
      </w:r>
      <w:r w:rsidR="00844B97">
        <w:rPr>
          <w:rFonts w:ascii="Times New Roman" w:hAnsi="Times New Roman" w:cs="Times New Roman"/>
          <w:sz w:val="24"/>
          <w:szCs w:val="24"/>
          <w:lang w:val="ru-RU" w:eastAsia="ru-RU"/>
        </w:rPr>
        <w:t>лет, из образовательной организации</w:t>
      </w:r>
      <w:r w:rsidRPr="00F934B2">
        <w:rPr>
          <w:rFonts w:ascii="Times New Roman" w:hAnsi="Times New Roman" w:cs="Times New Roman"/>
          <w:sz w:val="24"/>
          <w:szCs w:val="24"/>
          <w:lang w:val="ru-RU" w:eastAsia="ru-RU"/>
        </w:rPr>
        <w:t>, как меры дисциплинарного взыскания. Отчисление несовершеннолетнего обучающегося применяется, если иные меры дисциплинарного взыскания и меры педагогического воздействия не дали результата и дальнейшее его пребы</w:t>
      </w:r>
      <w:r w:rsidR="00844B97">
        <w:rPr>
          <w:rFonts w:ascii="Times New Roman" w:hAnsi="Times New Roman" w:cs="Times New Roman"/>
          <w:sz w:val="24"/>
          <w:szCs w:val="24"/>
          <w:lang w:val="ru-RU" w:eastAsia="ru-RU"/>
        </w:rPr>
        <w:t>вание в образовательной организации</w:t>
      </w:r>
      <w:r w:rsidRPr="00F934B2">
        <w:rPr>
          <w:rFonts w:ascii="Times New Roman" w:hAnsi="Times New Roman" w:cs="Times New Roman"/>
          <w:sz w:val="24"/>
          <w:szCs w:val="24"/>
          <w:lang w:val="ru-RU" w:eastAsia="ru-RU"/>
        </w:rPr>
        <w:t>, оказывает отрицательное влияние на других обучающихся, нарушает их права и права работников о</w:t>
      </w:r>
      <w:r w:rsidR="00844B97">
        <w:rPr>
          <w:rFonts w:ascii="Times New Roman" w:hAnsi="Times New Roman" w:cs="Times New Roman"/>
          <w:sz w:val="24"/>
          <w:szCs w:val="24"/>
          <w:lang w:val="ru-RU" w:eastAsia="ru-RU"/>
        </w:rPr>
        <w:t>бразовательной организации</w:t>
      </w:r>
      <w:r w:rsidRPr="00F934B2">
        <w:rPr>
          <w:rFonts w:ascii="Times New Roman" w:hAnsi="Times New Roman" w:cs="Times New Roman"/>
          <w:sz w:val="24"/>
          <w:szCs w:val="24"/>
          <w:lang w:val="ru-RU" w:eastAsia="ru-RU"/>
        </w:rPr>
        <w:t>, а также нормальное функциони</w:t>
      </w:r>
      <w:r w:rsidR="00844B97">
        <w:rPr>
          <w:rFonts w:ascii="Times New Roman" w:hAnsi="Times New Roman" w:cs="Times New Roman"/>
          <w:sz w:val="24"/>
          <w:szCs w:val="24"/>
          <w:lang w:val="ru-RU" w:eastAsia="ru-RU"/>
        </w:rPr>
        <w:t>рование образовательной организации (статья 43 п.8)</w:t>
      </w:r>
      <w:r w:rsidRPr="00F934B2">
        <w:rPr>
          <w:rFonts w:ascii="Times New Roman" w:hAnsi="Times New Roman" w:cs="Times New Roman"/>
          <w:sz w:val="24"/>
          <w:szCs w:val="24"/>
          <w:lang w:val="ru-RU" w:eastAsia="ru-RU"/>
        </w:rPr>
        <w:t>.</w:t>
      </w:r>
    </w:p>
    <w:p w:rsidR="00F934B2" w:rsidRPr="00F934B2" w:rsidRDefault="00844B97" w:rsidP="00F934B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lastRenderedPageBreak/>
        <w:t>3.</w:t>
      </w:r>
      <w:r w:rsidR="00F934B2" w:rsidRPr="00F934B2">
        <w:rPr>
          <w:rFonts w:ascii="Times New Roman" w:hAnsi="Times New Roman" w:cs="Times New Roman"/>
          <w:sz w:val="24"/>
          <w:szCs w:val="24"/>
          <w:lang w:val="ru-RU" w:eastAsia="ru-RU"/>
        </w:rPr>
        <w:t>9. Решение об отчислении несовершеннолетнего обучающегося, достигшего возраста пятнадцати лет и не получившего основного общего образования, как мера дисциплинарного взыскания принимается с учетом мнения его родителей (законных представителей) и с согласия комиссии по делам несовершеннолетних и защите их прав. Решение об отчислении детей-сирот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</w:t>
      </w:r>
      <w:r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(статья 43 п.9)</w:t>
      </w:r>
      <w:r w:rsidR="00F934B2" w:rsidRPr="00F934B2">
        <w:rPr>
          <w:rFonts w:ascii="Times New Roman" w:hAnsi="Times New Roman" w:cs="Times New Roman"/>
          <w:sz w:val="24"/>
          <w:szCs w:val="24"/>
          <w:lang w:val="ru-RU" w:eastAsia="ru-RU"/>
        </w:rPr>
        <w:t>.</w:t>
      </w:r>
    </w:p>
    <w:p w:rsidR="00F934B2" w:rsidRPr="00F934B2" w:rsidRDefault="00844B97" w:rsidP="00F934B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 xml:space="preserve">3.10. Образовательная организация </w:t>
      </w:r>
      <w:r w:rsidR="00F934B2" w:rsidRPr="00F934B2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незамедлительно обязана проинформировать об отчислении несовершеннолетнего обучающегося в качестве меры дисциплинарного взыскания </w:t>
      </w:r>
      <w:r w:rsidR="00EA5AC5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управление образования Администрации Новоузенского муниципального района </w:t>
      </w:r>
      <w:r>
        <w:rPr>
          <w:rFonts w:ascii="Times New Roman" w:hAnsi="Times New Roman" w:cs="Times New Roman"/>
          <w:sz w:val="24"/>
          <w:szCs w:val="24"/>
          <w:lang w:val="ru-RU" w:eastAsia="ru-RU"/>
        </w:rPr>
        <w:t>(статья 43 п.10.)</w:t>
      </w:r>
      <w:r w:rsidR="00F934B2" w:rsidRPr="00F934B2">
        <w:rPr>
          <w:rFonts w:ascii="Times New Roman" w:hAnsi="Times New Roman" w:cs="Times New Roman"/>
          <w:sz w:val="24"/>
          <w:szCs w:val="24"/>
          <w:lang w:val="ru-RU" w:eastAsia="ru-RU"/>
        </w:rPr>
        <w:t>.</w:t>
      </w:r>
    </w:p>
    <w:p w:rsidR="00F934B2" w:rsidRPr="00F934B2" w:rsidRDefault="00844B97" w:rsidP="00F934B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>3.</w:t>
      </w:r>
      <w:r w:rsidR="00F934B2" w:rsidRPr="00F934B2">
        <w:rPr>
          <w:rFonts w:ascii="Times New Roman" w:hAnsi="Times New Roman" w:cs="Times New Roman"/>
          <w:sz w:val="24"/>
          <w:szCs w:val="24"/>
          <w:lang w:val="ru-RU" w:eastAsia="ru-RU"/>
        </w:rPr>
        <w:t>11. Обучающийся, родители (законные представители) несовершеннолетнего обучающегося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применение к обучающемуся</w:t>
      </w:r>
      <w:r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(статья 43 п.11)</w:t>
      </w:r>
      <w:r w:rsidR="00F934B2" w:rsidRPr="00F934B2">
        <w:rPr>
          <w:rFonts w:ascii="Times New Roman" w:hAnsi="Times New Roman" w:cs="Times New Roman"/>
          <w:sz w:val="24"/>
          <w:szCs w:val="24"/>
          <w:lang w:val="ru-RU" w:eastAsia="ru-RU"/>
        </w:rPr>
        <w:t>.</w:t>
      </w:r>
    </w:p>
    <w:p w:rsidR="00F934B2" w:rsidRPr="00F934B2" w:rsidRDefault="00844B97" w:rsidP="00F934B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>3.</w:t>
      </w:r>
      <w:r w:rsidR="00F934B2" w:rsidRPr="00F934B2">
        <w:rPr>
          <w:rFonts w:ascii="Times New Roman" w:hAnsi="Times New Roman" w:cs="Times New Roman"/>
          <w:sz w:val="24"/>
          <w:szCs w:val="24"/>
          <w:lang w:val="ru-RU" w:eastAsia="ru-RU"/>
        </w:rPr>
        <w:t>12. Порядок применения кобучающимся и снятия с обучающихся мер дисциплинарного взыскания устанавливается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</w:t>
      </w:r>
      <w:r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(статья 43 п.12)</w:t>
      </w:r>
      <w:r w:rsidR="00F934B2" w:rsidRPr="00F934B2">
        <w:rPr>
          <w:rFonts w:ascii="Times New Roman" w:hAnsi="Times New Roman" w:cs="Times New Roman"/>
          <w:sz w:val="24"/>
          <w:szCs w:val="24"/>
          <w:lang w:val="ru-RU" w:eastAsia="ru-RU"/>
        </w:rPr>
        <w:t>.</w:t>
      </w:r>
    </w:p>
    <w:p w:rsidR="00F934B2" w:rsidRPr="00F934B2" w:rsidRDefault="00844B97" w:rsidP="00F934B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4. </w:t>
      </w:r>
      <w:r w:rsidR="00F934B2" w:rsidRPr="00F934B2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Права, обязанности и ответственность в сфере образования родителей (законных представителей) несовершеннолетних обучающихся</w:t>
      </w:r>
    </w:p>
    <w:p w:rsidR="00F934B2" w:rsidRPr="00F934B2" w:rsidRDefault="00844B97" w:rsidP="00F934B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 xml:space="preserve">4. </w:t>
      </w:r>
      <w:r w:rsidR="00F934B2" w:rsidRPr="00F934B2">
        <w:rPr>
          <w:rFonts w:ascii="Times New Roman" w:hAnsi="Times New Roman" w:cs="Times New Roman"/>
          <w:sz w:val="24"/>
          <w:szCs w:val="24"/>
          <w:lang w:val="ru-RU" w:eastAsia="ru-RU"/>
        </w:rPr>
        <w:t>1. Родители (законные представители) несовершеннолетних обучающихся имеют преимущественное право на обучение и воспитание детей перед всеми другими лицами. Они обязаны заложить основы физического, нравственного и интеллектуального развития личности ребенка</w:t>
      </w:r>
      <w:r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(статья 44)</w:t>
      </w:r>
      <w:r w:rsidR="00F934B2" w:rsidRPr="00F934B2">
        <w:rPr>
          <w:rFonts w:ascii="Times New Roman" w:hAnsi="Times New Roman" w:cs="Times New Roman"/>
          <w:sz w:val="24"/>
          <w:szCs w:val="24"/>
          <w:lang w:val="ru-RU" w:eastAsia="ru-RU"/>
        </w:rPr>
        <w:t>.</w:t>
      </w:r>
    </w:p>
    <w:p w:rsidR="00F934B2" w:rsidRPr="00F934B2" w:rsidRDefault="00844B97" w:rsidP="00F934B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>4.</w:t>
      </w:r>
      <w:r w:rsidR="00F934B2" w:rsidRPr="00F934B2">
        <w:rPr>
          <w:rFonts w:ascii="Times New Roman" w:hAnsi="Times New Roman" w:cs="Times New Roman"/>
          <w:sz w:val="24"/>
          <w:szCs w:val="24"/>
          <w:lang w:val="ru-RU" w:eastAsia="ru-RU"/>
        </w:rPr>
        <w:t>2. Органы государственной власти и органы местного самоуправления, о</w:t>
      </w:r>
      <w:r w:rsidR="00B66E89">
        <w:rPr>
          <w:rFonts w:ascii="Times New Roman" w:hAnsi="Times New Roman" w:cs="Times New Roman"/>
          <w:sz w:val="24"/>
          <w:szCs w:val="24"/>
          <w:lang w:val="ru-RU" w:eastAsia="ru-RU"/>
        </w:rPr>
        <w:t>бразовательная организация</w:t>
      </w:r>
      <w:r w:rsidR="00F934B2" w:rsidRPr="00F934B2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оказывают помощь родителям (законным представителям) несовершеннолетних обучающихся в воспитании детей, охране и укреплении их физического и психического здоровья, развитии индивидуальных способностей и необходимой коррекции нарушений их развития</w:t>
      </w:r>
      <w:r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(статья 44)</w:t>
      </w:r>
      <w:r w:rsidR="00F934B2" w:rsidRPr="00F934B2">
        <w:rPr>
          <w:rFonts w:ascii="Times New Roman" w:hAnsi="Times New Roman" w:cs="Times New Roman"/>
          <w:sz w:val="24"/>
          <w:szCs w:val="24"/>
          <w:lang w:val="ru-RU" w:eastAsia="ru-RU"/>
        </w:rPr>
        <w:t>.</w:t>
      </w:r>
    </w:p>
    <w:p w:rsidR="00F934B2" w:rsidRPr="00F934B2" w:rsidRDefault="00F934B2" w:rsidP="00F934B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F934B2">
        <w:rPr>
          <w:rFonts w:ascii="Times New Roman" w:hAnsi="Times New Roman" w:cs="Times New Roman"/>
          <w:sz w:val="24"/>
          <w:szCs w:val="24"/>
          <w:lang w:val="ru-RU" w:eastAsia="ru-RU"/>
        </w:rPr>
        <w:t>3. Родители (законные представители) несовершеннолетних обучающихся имеют право:</w:t>
      </w:r>
    </w:p>
    <w:p w:rsidR="00F934B2" w:rsidRPr="00F934B2" w:rsidRDefault="00F934B2" w:rsidP="00F934B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F934B2">
        <w:rPr>
          <w:rFonts w:ascii="Times New Roman" w:hAnsi="Times New Roman" w:cs="Times New Roman"/>
          <w:sz w:val="24"/>
          <w:szCs w:val="24"/>
          <w:lang w:val="ru-RU" w:eastAsia="ru-RU"/>
        </w:rPr>
        <w:t>1) выбирать до завершения получения ребенком основного общего образования с учетом мнения ребенка, а также с учетом рекомендаций психолого-медико-педагогической комиссии (при их наличии) формы получения образования и формы об</w:t>
      </w:r>
      <w:r w:rsidR="00B66E89">
        <w:rPr>
          <w:rFonts w:ascii="Times New Roman" w:hAnsi="Times New Roman" w:cs="Times New Roman"/>
          <w:sz w:val="24"/>
          <w:szCs w:val="24"/>
          <w:lang w:val="ru-RU" w:eastAsia="ru-RU"/>
        </w:rPr>
        <w:t>учения, образовательную организацию</w:t>
      </w:r>
      <w:r w:rsidRPr="00F934B2">
        <w:rPr>
          <w:rFonts w:ascii="Times New Roman" w:hAnsi="Times New Roman" w:cs="Times New Roman"/>
          <w:sz w:val="24"/>
          <w:szCs w:val="24"/>
          <w:lang w:val="ru-RU" w:eastAsia="ru-RU"/>
        </w:rPr>
        <w:t>, язык, языки образования, факультативные и элективные учебные пред</w:t>
      </w:r>
      <w:r w:rsidR="00B66E89">
        <w:rPr>
          <w:rFonts w:ascii="Times New Roman" w:hAnsi="Times New Roman" w:cs="Times New Roman"/>
          <w:sz w:val="24"/>
          <w:szCs w:val="24"/>
          <w:lang w:val="ru-RU" w:eastAsia="ru-RU"/>
        </w:rPr>
        <w:t>меты, курсы, дисциплины</w:t>
      </w:r>
      <w:r w:rsidRPr="00F934B2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из перечня, предлаг</w:t>
      </w:r>
      <w:r w:rsidR="00B66E89">
        <w:rPr>
          <w:rFonts w:ascii="Times New Roman" w:hAnsi="Times New Roman" w:cs="Times New Roman"/>
          <w:sz w:val="24"/>
          <w:szCs w:val="24"/>
          <w:lang w:val="ru-RU" w:eastAsia="ru-RU"/>
        </w:rPr>
        <w:t>аемого образовательной организацией (статья 44)</w:t>
      </w:r>
      <w:r w:rsidRPr="00F934B2">
        <w:rPr>
          <w:rFonts w:ascii="Times New Roman" w:hAnsi="Times New Roman" w:cs="Times New Roman"/>
          <w:sz w:val="24"/>
          <w:szCs w:val="24"/>
          <w:lang w:val="ru-RU" w:eastAsia="ru-RU"/>
        </w:rPr>
        <w:t>;</w:t>
      </w:r>
    </w:p>
    <w:p w:rsidR="00F934B2" w:rsidRPr="00F934B2" w:rsidRDefault="00F934B2" w:rsidP="00F934B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F934B2">
        <w:rPr>
          <w:rFonts w:ascii="Times New Roman" w:hAnsi="Times New Roman" w:cs="Times New Roman"/>
          <w:sz w:val="24"/>
          <w:szCs w:val="24"/>
          <w:lang w:val="ru-RU" w:eastAsia="ru-RU"/>
        </w:rPr>
        <w:t>2) дать ребенку дошкольное, начальное общее, основное общее, среднее общее образование в семье. Ребенок, получающий образование в семье, по решению его родителей (законных представителей) с учетом его мнения на любом этапе обучения вправе продолжить образование в образовательной организации</w:t>
      </w:r>
      <w:r w:rsidR="00B66E8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(статья 44)</w:t>
      </w:r>
      <w:r w:rsidRPr="00F934B2">
        <w:rPr>
          <w:rFonts w:ascii="Times New Roman" w:hAnsi="Times New Roman" w:cs="Times New Roman"/>
          <w:sz w:val="24"/>
          <w:szCs w:val="24"/>
          <w:lang w:val="ru-RU" w:eastAsia="ru-RU"/>
        </w:rPr>
        <w:t>;</w:t>
      </w:r>
    </w:p>
    <w:p w:rsidR="00F934B2" w:rsidRPr="00F934B2" w:rsidRDefault="00F934B2" w:rsidP="00F934B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F934B2">
        <w:rPr>
          <w:rFonts w:ascii="Times New Roman" w:hAnsi="Times New Roman" w:cs="Times New Roman"/>
          <w:sz w:val="24"/>
          <w:szCs w:val="24"/>
          <w:lang w:val="ru-RU" w:eastAsia="ru-RU"/>
        </w:rPr>
        <w:lastRenderedPageBreak/>
        <w:t xml:space="preserve">3) знакомиться с </w:t>
      </w:r>
      <w:r w:rsidR="00B66E89">
        <w:rPr>
          <w:rFonts w:ascii="Times New Roman" w:hAnsi="Times New Roman" w:cs="Times New Roman"/>
          <w:sz w:val="24"/>
          <w:szCs w:val="24"/>
          <w:lang w:val="ru-RU" w:eastAsia="ru-RU"/>
        </w:rPr>
        <w:t>уставом образовательной организации</w:t>
      </w:r>
      <w:r w:rsidRPr="00F934B2">
        <w:rPr>
          <w:rFonts w:ascii="Times New Roman" w:hAnsi="Times New Roman" w:cs="Times New Roman"/>
          <w:sz w:val="24"/>
          <w:szCs w:val="24"/>
          <w:lang w:val="ru-RU" w:eastAsia="ru-RU"/>
        </w:rPr>
        <w:t>, лицензией на осуществление образовательной деятельности, со свидетельством о государственной аккредитации, с учебно-программной документацией и другими документами, регламентирующими организацию и осуществление образовательной деятельности</w:t>
      </w:r>
      <w:r w:rsidR="00B66E8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(статья 44)</w:t>
      </w:r>
      <w:r w:rsidRPr="00F934B2">
        <w:rPr>
          <w:rFonts w:ascii="Times New Roman" w:hAnsi="Times New Roman" w:cs="Times New Roman"/>
          <w:sz w:val="24"/>
          <w:szCs w:val="24"/>
          <w:lang w:val="ru-RU" w:eastAsia="ru-RU"/>
        </w:rPr>
        <w:t>;</w:t>
      </w:r>
    </w:p>
    <w:p w:rsidR="00F934B2" w:rsidRPr="00F934B2" w:rsidRDefault="00F934B2" w:rsidP="00F934B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F934B2">
        <w:rPr>
          <w:rFonts w:ascii="Times New Roman" w:hAnsi="Times New Roman" w:cs="Times New Roman"/>
          <w:sz w:val="24"/>
          <w:szCs w:val="24"/>
          <w:lang w:val="ru-RU" w:eastAsia="ru-RU"/>
        </w:rPr>
        <w:t>4) знакомиться с содержанием образования, используемыми методами обучения и воспитания, образовательными технологиями, а также с оценками успеваемости своих детей</w:t>
      </w:r>
      <w:r w:rsidR="00B66E8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(статья 44)</w:t>
      </w:r>
      <w:r w:rsidRPr="00F934B2">
        <w:rPr>
          <w:rFonts w:ascii="Times New Roman" w:hAnsi="Times New Roman" w:cs="Times New Roman"/>
          <w:sz w:val="24"/>
          <w:szCs w:val="24"/>
          <w:lang w:val="ru-RU" w:eastAsia="ru-RU"/>
        </w:rPr>
        <w:t>;</w:t>
      </w:r>
    </w:p>
    <w:p w:rsidR="00F934B2" w:rsidRPr="00F934B2" w:rsidRDefault="00F934B2" w:rsidP="00F934B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F934B2">
        <w:rPr>
          <w:rFonts w:ascii="Times New Roman" w:hAnsi="Times New Roman" w:cs="Times New Roman"/>
          <w:sz w:val="24"/>
          <w:szCs w:val="24"/>
          <w:lang w:val="ru-RU" w:eastAsia="ru-RU"/>
        </w:rPr>
        <w:t>5) защищать права и законные интересы обучающихся</w:t>
      </w:r>
      <w:r w:rsidR="00B66E8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(статья 44)</w:t>
      </w:r>
      <w:r w:rsidRPr="00F934B2">
        <w:rPr>
          <w:rFonts w:ascii="Times New Roman" w:hAnsi="Times New Roman" w:cs="Times New Roman"/>
          <w:sz w:val="24"/>
          <w:szCs w:val="24"/>
          <w:lang w:val="ru-RU" w:eastAsia="ru-RU"/>
        </w:rPr>
        <w:t>;</w:t>
      </w:r>
    </w:p>
    <w:p w:rsidR="00F934B2" w:rsidRPr="00F934B2" w:rsidRDefault="00F934B2" w:rsidP="00F934B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F934B2">
        <w:rPr>
          <w:rFonts w:ascii="Times New Roman" w:hAnsi="Times New Roman" w:cs="Times New Roman"/>
          <w:sz w:val="24"/>
          <w:szCs w:val="24"/>
          <w:lang w:val="ru-RU" w:eastAsia="ru-RU"/>
        </w:rPr>
        <w:t>6) получать информацию о всех видах планируемых обследований (психологических, психолого-педагогических) обучающихся, давать согласие на проведение таких обследований или участие в таких обследованиях, отказаться от их проведения или участия в них, получать информацию о результатах проведенных обследований обучающихся</w:t>
      </w:r>
      <w:r w:rsidR="00B66E8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(статья 44)</w:t>
      </w:r>
      <w:r w:rsidRPr="00F934B2">
        <w:rPr>
          <w:rFonts w:ascii="Times New Roman" w:hAnsi="Times New Roman" w:cs="Times New Roman"/>
          <w:sz w:val="24"/>
          <w:szCs w:val="24"/>
          <w:lang w:val="ru-RU" w:eastAsia="ru-RU"/>
        </w:rPr>
        <w:t>;</w:t>
      </w:r>
    </w:p>
    <w:p w:rsidR="00F934B2" w:rsidRPr="00F934B2" w:rsidRDefault="00F934B2" w:rsidP="00F934B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F934B2">
        <w:rPr>
          <w:rFonts w:ascii="Times New Roman" w:hAnsi="Times New Roman" w:cs="Times New Roman"/>
          <w:sz w:val="24"/>
          <w:szCs w:val="24"/>
          <w:lang w:val="ru-RU" w:eastAsia="ru-RU"/>
        </w:rPr>
        <w:t>7) принимать участие в упра</w:t>
      </w:r>
      <w:r w:rsidR="00B66E89">
        <w:rPr>
          <w:rFonts w:ascii="Times New Roman" w:hAnsi="Times New Roman" w:cs="Times New Roman"/>
          <w:sz w:val="24"/>
          <w:szCs w:val="24"/>
          <w:lang w:val="ru-RU" w:eastAsia="ru-RU"/>
        </w:rPr>
        <w:t>влении образовательной организацией</w:t>
      </w:r>
      <w:r w:rsidRPr="00F934B2">
        <w:rPr>
          <w:rFonts w:ascii="Times New Roman" w:hAnsi="Times New Roman" w:cs="Times New Roman"/>
          <w:sz w:val="24"/>
          <w:szCs w:val="24"/>
          <w:lang w:val="ru-RU" w:eastAsia="ru-RU"/>
        </w:rPr>
        <w:t>, в форме, определяемой уставом этой организации</w:t>
      </w:r>
      <w:r w:rsidR="00B66E8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(статья 44)</w:t>
      </w:r>
      <w:r w:rsidRPr="00F934B2">
        <w:rPr>
          <w:rFonts w:ascii="Times New Roman" w:hAnsi="Times New Roman" w:cs="Times New Roman"/>
          <w:sz w:val="24"/>
          <w:szCs w:val="24"/>
          <w:lang w:val="ru-RU" w:eastAsia="ru-RU"/>
        </w:rPr>
        <w:t>;</w:t>
      </w:r>
    </w:p>
    <w:p w:rsidR="00F934B2" w:rsidRPr="00F934B2" w:rsidRDefault="00F934B2" w:rsidP="00F934B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F934B2">
        <w:rPr>
          <w:rFonts w:ascii="Times New Roman" w:hAnsi="Times New Roman" w:cs="Times New Roman"/>
          <w:sz w:val="24"/>
          <w:szCs w:val="24"/>
          <w:lang w:val="ru-RU" w:eastAsia="ru-RU"/>
        </w:rPr>
        <w:t>8) присутствовать при обследовании детей психолого-медико-педагогической комиссией, обсуждении результатов обследования и рекомендаций, полученных по результатам обследования, высказывать свое мнение относительно предлагаемых условий для организации обучения и воспитания детей</w:t>
      </w:r>
      <w:r w:rsidR="00B66E8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(статья 44)</w:t>
      </w:r>
      <w:r w:rsidRPr="00F934B2">
        <w:rPr>
          <w:rFonts w:ascii="Times New Roman" w:hAnsi="Times New Roman" w:cs="Times New Roman"/>
          <w:sz w:val="24"/>
          <w:szCs w:val="24"/>
          <w:lang w:val="ru-RU" w:eastAsia="ru-RU"/>
        </w:rPr>
        <w:t>.</w:t>
      </w:r>
    </w:p>
    <w:p w:rsidR="00F934B2" w:rsidRPr="00F934B2" w:rsidRDefault="00B66E89" w:rsidP="00F934B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>4.</w:t>
      </w:r>
      <w:r w:rsidR="00F934B2" w:rsidRPr="00F934B2">
        <w:rPr>
          <w:rFonts w:ascii="Times New Roman" w:hAnsi="Times New Roman" w:cs="Times New Roman"/>
          <w:sz w:val="24"/>
          <w:szCs w:val="24"/>
          <w:lang w:val="ru-RU" w:eastAsia="ru-RU"/>
        </w:rPr>
        <w:t>4. Родители (законные представители) несовершеннолетних обучающихся обязаны:</w:t>
      </w:r>
    </w:p>
    <w:p w:rsidR="00F934B2" w:rsidRPr="00F934B2" w:rsidRDefault="00F934B2" w:rsidP="00F934B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F934B2">
        <w:rPr>
          <w:rFonts w:ascii="Times New Roman" w:hAnsi="Times New Roman" w:cs="Times New Roman"/>
          <w:sz w:val="24"/>
          <w:szCs w:val="24"/>
          <w:lang w:val="ru-RU" w:eastAsia="ru-RU"/>
        </w:rPr>
        <w:t>1) обеспечить получение детьми общего образования</w:t>
      </w:r>
      <w:r w:rsidR="00B66E8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(статья 44)</w:t>
      </w:r>
      <w:r w:rsidRPr="00F934B2">
        <w:rPr>
          <w:rFonts w:ascii="Times New Roman" w:hAnsi="Times New Roman" w:cs="Times New Roman"/>
          <w:sz w:val="24"/>
          <w:szCs w:val="24"/>
          <w:lang w:val="ru-RU" w:eastAsia="ru-RU"/>
        </w:rPr>
        <w:t>;</w:t>
      </w:r>
    </w:p>
    <w:p w:rsidR="00F934B2" w:rsidRPr="00F934B2" w:rsidRDefault="00F934B2" w:rsidP="00F934B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F934B2">
        <w:rPr>
          <w:rFonts w:ascii="Times New Roman" w:hAnsi="Times New Roman" w:cs="Times New Roman"/>
          <w:sz w:val="24"/>
          <w:szCs w:val="24"/>
          <w:lang w:val="ru-RU" w:eastAsia="ru-RU"/>
        </w:rPr>
        <w:t>2) соблюдать правила внутрен</w:t>
      </w:r>
      <w:r w:rsidR="00B66E89">
        <w:rPr>
          <w:rFonts w:ascii="Times New Roman" w:hAnsi="Times New Roman" w:cs="Times New Roman"/>
          <w:sz w:val="24"/>
          <w:szCs w:val="24"/>
          <w:lang w:val="ru-RU" w:eastAsia="ru-RU"/>
        </w:rPr>
        <w:t>него распорядка образовательной организации</w:t>
      </w:r>
      <w:r w:rsidRPr="00F934B2">
        <w:rPr>
          <w:rFonts w:ascii="Times New Roman" w:hAnsi="Times New Roman" w:cs="Times New Roman"/>
          <w:sz w:val="24"/>
          <w:szCs w:val="24"/>
          <w:lang w:val="ru-RU" w:eastAsia="ru-RU"/>
        </w:rPr>
        <w:t>, требования локальных нормативных актов, которые устанавливают режим занятий обучающихся, порядок регламентации образовательных отношений между образовательной организацией и обучающимися и (или) их родителями (законными представителями) и оформления возникновения, приостановления и прекращения этих отношений</w:t>
      </w:r>
      <w:r w:rsidR="00B66E8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(статья 44)</w:t>
      </w:r>
      <w:r w:rsidRPr="00F934B2">
        <w:rPr>
          <w:rFonts w:ascii="Times New Roman" w:hAnsi="Times New Roman" w:cs="Times New Roman"/>
          <w:sz w:val="24"/>
          <w:szCs w:val="24"/>
          <w:lang w:val="ru-RU" w:eastAsia="ru-RU"/>
        </w:rPr>
        <w:t>;</w:t>
      </w:r>
    </w:p>
    <w:p w:rsidR="00F934B2" w:rsidRPr="00F934B2" w:rsidRDefault="00F934B2" w:rsidP="00F934B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F934B2">
        <w:rPr>
          <w:rFonts w:ascii="Times New Roman" w:hAnsi="Times New Roman" w:cs="Times New Roman"/>
          <w:sz w:val="24"/>
          <w:szCs w:val="24"/>
          <w:lang w:val="ru-RU" w:eastAsia="ru-RU"/>
        </w:rPr>
        <w:t>3) уважать честь и достоинство обучающихся и раб</w:t>
      </w:r>
      <w:r w:rsidR="00B66E89">
        <w:rPr>
          <w:rFonts w:ascii="Times New Roman" w:hAnsi="Times New Roman" w:cs="Times New Roman"/>
          <w:sz w:val="24"/>
          <w:szCs w:val="24"/>
          <w:lang w:val="ru-RU" w:eastAsia="ru-RU"/>
        </w:rPr>
        <w:t>отников образовательной организации (статья 44)</w:t>
      </w:r>
      <w:r w:rsidRPr="00F934B2">
        <w:rPr>
          <w:rFonts w:ascii="Times New Roman" w:hAnsi="Times New Roman" w:cs="Times New Roman"/>
          <w:sz w:val="24"/>
          <w:szCs w:val="24"/>
          <w:lang w:val="ru-RU" w:eastAsia="ru-RU"/>
        </w:rPr>
        <w:t>.</w:t>
      </w:r>
    </w:p>
    <w:p w:rsidR="00F934B2" w:rsidRPr="00F934B2" w:rsidRDefault="00B66E89" w:rsidP="00F934B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 xml:space="preserve">4. </w:t>
      </w:r>
      <w:r w:rsidR="00F934B2" w:rsidRPr="00F934B2">
        <w:rPr>
          <w:rFonts w:ascii="Times New Roman" w:hAnsi="Times New Roman" w:cs="Times New Roman"/>
          <w:sz w:val="24"/>
          <w:szCs w:val="24"/>
          <w:lang w:val="ru-RU" w:eastAsia="ru-RU"/>
        </w:rPr>
        <w:t>5. Иные права и обязанности родителей (законных представителей) несовершеннолетних обучающихся устанавливаются настоящим Федеральным законом, иными федеральными законами, договором об образовании (при его наличии)</w:t>
      </w:r>
      <w:r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(статья 44)</w:t>
      </w:r>
      <w:r w:rsidR="00F934B2" w:rsidRPr="00F934B2">
        <w:rPr>
          <w:rFonts w:ascii="Times New Roman" w:hAnsi="Times New Roman" w:cs="Times New Roman"/>
          <w:sz w:val="24"/>
          <w:szCs w:val="24"/>
          <w:lang w:val="ru-RU" w:eastAsia="ru-RU"/>
        </w:rPr>
        <w:t>.</w:t>
      </w:r>
    </w:p>
    <w:p w:rsidR="00F934B2" w:rsidRPr="00F934B2" w:rsidRDefault="00B66E89" w:rsidP="00F934B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>4.</w:t>
      </w:r>
      <w:r w:rsidR="00F934B2" w:rsidRPr="00F934B2">
        <w:rPr>
          <w:rFonts w:ascii="Times New Roman" w:hAnsi="Times New Roman" w:cs="Times New Roman"/>
          <w:sz w:val="24"/>
          <w:szCs w:val="24"/>
          <w:lang w:val="ru-RU" w:eastAsia="ru-RU"/>
        </w:rPr>
        <w:t>6. За неисполнение или ненадлежащее исполнение обязанностей, установленных настоящим Федеральным законом и иными федеральными законами, родители (законные представители) несовершеннолетних обучающихся несут ответственность, предусмотренную законодательством Российской Федерации</w:t>
      </w:r>
      <w:r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(статья 44)</w:t>
      </w:r>
      <w:r w:rsidR="00F934B2" w:rsidRPr="00F934B2">
        <w:rPr>
          <w:rFonts w:ascii="Times New Roman" w:hAnsi="Times New Roman" w:cs="Times New Roman"/>
          <w:sz w:val="24"/>
          <w:szCs w:val="24"/>
          <w:lang w:val="ru-RU" w:eastAsia="ru-RU"/>
        </w:rPr>
        <w:t>.</w:t>
      </w:r>
    </w:p>
    <w:p w:rsidR="00F934B2" w:rsidRPr="00F934B2" w:rsidRDefault="00B66E89" w:rsidP="00F934B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5. </w:t>
      </w:r>
      <w:r w:rsidR="00F934B2" w:rsidRPr="00F934B2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Защита прав обучающихся, родителей (законных представителей) несовершеннолетних обучающихся</w:t>
      </w:r>
    </w:p>
    <w:p w:rsidR="00F934B2" w:rsidRPr="00F934B2" w:rsidRDefault="00B66E89" w:rsidP="00F934B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lastRenderedPageBreak/>
        <w:t>5.</w:t>
      </w:r>
      <w:r w:rsidR="00F934B2" w:rsidRPr="00F934B2">
        <w:rPr>
          <w:rFonts w:ascii="Times New Roman" w:hAnsi="Times New Roman" w:cs="Times New Roman"/>
          <w:sz w:val="24"/>
          <w:szCs w:val="24"/>
          <w:lang w:val="ru-RU" w:eastAsia="ru-RU"/>
        </w:rPr>
        <w:t>1. В целях защиты своих прав обучающиеся, родители (законные представители) несовершеннолетних обучающихся самостоятельно или через своих представителей вправе:</w:t>
      </w:r>
    </w:p>
    <w:p w:rsidR="00F934B2" w:rsidRPr="00F934B2" w:rsidRDefault="00F934B2" w:rsidP="00F934B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F934B2">
        <w:rPr>
          <w:rFonts w:ascii="Times New Roman" w:hAnsi="Times New Roman" w:cs="Times New Roman"/>
          <w:sz w:val="24"/>
          <w:szCs w:val="24"/>
          <w:lang w:val="ru-RU" w:eastAsia="ru-RU"/>
        </w:rPr>
        <w:t>1) направ</w:t>
      </w:r>
      <w:r w:rsidR="00B66E89">
        <w:rPr>
          <w:rFonts w:ascii="Times New Roman" w:hAnsi="Times New Roman" w:cs="Times New Roman"/>
          <w:sz w:val="24"/>
          <w:szCs w:val="24"/>
          <w:lang w:val="ru-RU" w:eastAsia="ru-RU"/>
        </w:rPr>
        <w:t>лять в органы управления образовательной организацией</w:t>
      </w:r>
      <w:r w:rsidRPr="00F934B2">
        <w:rPr>
          <w:rFonts w:ascii="Times New Roman" w:hAnsi="Times New Roman" w:cs="Times New Roman"/>
          <w:sz w:val="24"/>
          <w:szCs w:val="24"/>
          <w:lang w:val="ru-RU" w:eastAsia="ru-RU"/>
        </w:rPr>
        <w:t>, обращения о применении к работникам указанных организаций, нарушающим и (или) ущемляющим права обучающихся, родителей (законных представителей) несовершеннолетних обучающихся, дисциплинарных взысканий. Такие обращения подлежат обязательному рассмотрению указанными органами с привлечением обучающихся, родителей (законных представителей) несовершеннолетних обучающихся</w:t>
      </w:r>
      <w:r w:rsidR="00B66E8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(статья 45)</w:t>
      </w:r>
      <w:r w:rsidRPr="00F934B2">
        <w:rPr>
          <w:rFonts w:ascii="Times New Roman" w:hAnsi="Times New Roman" w:cs="Times New Roman"/>
          <w:sz w:val="24"/>
          <w:szCs w:val="24"/>
          <w:lang w:val="ru-RU" w:eastAsia="ru-RU"/>
        </w:rPr>
        <w:t>;</w:t>
      </w:r>
    </w:p>
    <w:p w:rsidR="00F934B2" w:rsidRPr="00F934B2" w:rsidRDefault="00F934B2" w:rsidP="00F934B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F934B2">
        <w:rPr>
          <w:rFonts w:ascii="Times New Roman" w:hAnsi="Times New Roman" w:cs="Times New Roman"/>
          <w:sz w:val="24"/>
          <w:szCs w:val="24"/>
          <w:lang w:val="ru-RU" w:eastAsia="ru-RU"/>
        </w:rPr>
        <w:t>2) обращаться в комиссию по урегулированию споров между участниками образовательных отношений, в том числе по вопросам о наличии или об отсутствии конфликта интересов педагогического работника</w:t>
      </w:r>
      <w:r w:rsidR="00B66E8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(статья 45)</w:t>
      </w:r>
      <w:r w:rsidRPr="00F934B2">
        <w:rPr>
          <w:rFonts w:ascii="Times New Roman" w:hAnsi="Times New Roman" w:cs="Times New Roman"/>
          <w:sz w:val="24"/>
          <w:szCs w:val="24"/>
          <w:lang w:val="ru-RU" w:eastAsia="ru-RU"/>
        </w:rPr>
        <w:t>;</w:t>
      </w:r>
    </w:p>
    <w:p w:rsidR="00F934B2" w:rsidRPr="00F934B2" w:rsidRDefault="00F934B2" w:rsidP="00F934B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F934B2">
        <w:rPr>
          <w:rFonts w:ascii="Times New Roman" w:hAnsi="Times New Roman" w:cs="Times New Roman"/>
          <w:sz w:val="24"/>
          <w:szCs w:val="24"/>
          <w:lang w:val="ru-RU" w:eastAsia="ru-RU"/>
        </w:rPr>
        <w:t>3) использовать не запрещенные законодательством Российской Федерации иные способы защиты прав и законных интересов</w:t>
      </w:r>
      <w:r w:rsidR="00B66E89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(статья 45)</w:t>
      </w:r>
      <w:r w:rsidRPr="00F934B2">
        <w:rPr>
          <w:rFonts w:ascii="Times New Roman" w:hAnsi="Times New Roman" w:cs="Times New Roman"/>
          <w:sz w:val="24"/>
          <w:szCs w:val="24"/>
          <w:lang w:val="ru-RU" w:eastAsia="ru-RU"/>
        </w:rPr>
        <w:t>.</w:t>
      </w:r>
    </w:p>
    <w:p w:rsidR="00F934B2" w:rsidRPr="00F934B2" w:rsidRDefault="00B66E89" w:rsidP="00F934B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>5.</w:t>
      </w:r>
      <w:r w:rsidR="00F934B2" w:rsidRPr="00F934B2">
        <w:rPr>
          <w:rFonts w:ascii="Times New Roman" w:hAnsi="Times New Roman" w:cs="Times New Roman"/>
          <w:sz w:val="24"/>
          <w:szCs w:val="24"/>
          <w:lang w:val="ru-RU" w:eastAsia="ru-RU"/>
        </w:rPr>
        <w:t>2. Комиссия по урегулированию споров между участниками образовательных отношений создается в целях урегулирования разногласий между участниками образовательных отношений по вопросам реализации права на образование, в том числе в случаях возникновения конфликта интересов педагогического работника, применения локальных нормативных актов, обжалования решений о применении к обучающимся дисциплинарного взыскания</w:t>
      </w:r>
      <w:r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(статья 45)</w:t>
      </w:r>
      <w:r w:rsidR="00F934B2" w:rsidRPr="00F934B2">
        <w:rPr>
          <w:rFonts w:ascii="Times New Roman" w:hAnsi="Times New Roman" w:cs="Times New Roman"/>
          <w:sz w:val="24"/>
          <w:szCs w:val="24"/>
          <w:lang w:val="ru-RU" w:eastAsia="ru-RU"/>
        </w:rPr>
        <w:t>.</w:t>
      </w:r>
    </w:p>
    <w:p w:rsidR="00F934B2" w:rsidRPr="00F934B2" w:rsidRDefault="00E84049" w:rsidP="00F934B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>5.</w:t>
      </w:r>
      <w:r w:rsidR="00F934B2" w:rsidRPr="00F934B2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3. Комиссия по урегулированию споров между участниками образовательных </w:t>
      </w:r>
      <w:r>
        <w:rPr>
          <w:rFonts w:ascii="Times New Roman" w:hAnsi="Times New Roman" w:cs="Times New Roman"/>
          <w:sz w:val="24"/>
          <w:szCs w:val="24"/>
          <w:lang w:val="ru-RU" w:eastAsia="ru-RU"/>
        </w:rPr>
        <w:t>отношений создается в образовательной организации</w:t>
      </w:r>
      <w:r w:rsidR="00F934B2" w:rsidRPr="00F934B2">
        <w:rPr>
          <w:rFonts w:ascii="Times New Roman" w:hAnsi="Times New Roman" w:cs="Times New Roman"/>
          <w:sz w:val="24"/>
          <w:szCs w:val="24"/>
          <w:lang w:val="ru-RU" w:eastAsia="ru-RU"/>
        </w:rPr>
        <w:t>, из равного числа представителей совершеннолетних обучающихся, родителей (законных представителей) несовершеннолетних обучающихся, раб</w:t>
      </w:r>
      <w:r>
        <w:rPr>
          <w:rFonts w:ascii="Times New Roman" w:hAnsi="Times New Roman" w:cs="Times New Roman"/>
          <w:sz w:val="24"/>
          <w:szCs w:val="24"/>
          <w:lang w:val="ru-RU" w:eastAsia="ru-RU"/>
        </w:rPr>
        <w:t>отников образовательной организации (статья 45)</w:t>
      </w:r>
      <w:r w:rsidR="00F934B2" w:rsidRPr="00F934B2">
        <w:rPr>
          <w:rFonts w:ascii="Times New Roman" w:hAnsi="Times New Roman" w:cs="Times New Roman"/>
          <w:sz w:val="24"/>
          <w:szCs w:val="24"/>
          <w:lang w:val="ru-RU" w:eastAsia="ru-RU"/>
        </w:rPr>
        <w:t>.</w:t>
      </w:r>
    </w:p>
    <w:p w:rsidR="00F934B2" w:rsidRPr="00F934B2" w:rsidRDefault="00E84049" w:rsidP="00F934B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>5.</w:t>
      </w:r>
      <w:r w:rsidR="00F934B2" w:rsidRPr="00F934B2">
        <w:rPr>
          <w:rFonts w:ascii="Times New Roman" w:hAnsi="Times New Roman" w:cs="Times New Roman"/>
          <w:sz w:val="24"/>
          <w:szCs w:val="24"/>
          <w:lang w:val="ru-RU" w:eastAsia="ru-RU"/>
        </w:rPr>
        <w:t>4. Решение комиссии по урегулированию споров между участниками образовательных отношений является обязательным для всех участников образовательных отно</w:t>
      </w:r>
      <w:r>
        <w:rPr>
          <w:rFonts w:ascii="Times New Roman" w:hAnsi="Times New Roman" w:cs="Times New Roman"/>
          <w:sz w:val="24"/>
          <w:szCs w:val="24"/>
          <w:lang w:val="ru-RU" w:eastAsia="ru-RU"/>
        </w:rPr>
        <w:t>шений в образовательной организации</w:t>
      </w:r>
      <w:r w:rsidR="00F934B2" w:rsidRPr="00F934B2">
        <w:rPr>
          <w:rFonts w:ascii="Times New Roman" w:hAnsi="Times New Roman" w:cs="Times New Roman"/>
          <w:sz w:val="24"/>
          <w:szCs w:val="24"/>
          <w:lang w:val="ru-RU" w:eastAsia="ru-RU"/>
        </w:rPr>
        <w:t>, и подлежит исполнению в сроки, предусмотренные указанным решением</w:t>
      </w:r>
      <w:r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(статья 45)</w:t>
      </w:r>
      <w:r w:rsidR="00F934B2" w:rsidRPr="00F934B2">
        <w:rPr>
          <w:rFonts w:ascii="Times New Roman" w:hAnsi="Times New Roman" w:cs="Times New Roman"/>
          <w:sz w:val="24"/>
          <w:szCs w:val="24"/>
          <w:lang w:val="ru-RU" w:eastAsia="ru-RU"/>
        </w:rPr>
        <w:t>.</w:t>
      </w:r>
    </w:p>
    <w:p w:rsidR="00F934B2" w:rsidRPr="00F934B2" w:rsidRDefault="00E84049" w:rsidP="00F934B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>5.</w:t>
      </w:r>
      <w:r w:rsidR="00F934B2" w:rsidRPr="00F934B2">
        <w:rPr>
          <w:rFonts w:ascii="Times New Roman" w:hAnsi="Times New Roman" w:cs="Times New Roman"/>
          <w:sz w:val="24"/>
          <w:szCs w:val="24"/>
          <w:lang w:val="ru-RU" w:eastAsia="ru-RU"/>
        </w:rPr>
        <w:t>5. Решение комиссии по урегулированию споров между участниками образовательных отношений может быть обжаловано в установленном законодательством Российской Федерации порядке</w:t>
      </w:r>
      <w:r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(статья 45)</w:t>
      </w:r>
      <w:r w:rsidR="00F934B2" w:rsidRPr="00F934B2">
        <w:rPr>
          <w:rFonts w:ascii="Times New Roman" w:hAnsi="Times New Roman" w:cs="Times New Roman"/>
          <w:sz w:val="24"/>
          <w:szCs w:val="24"/>
          <w:lang w:val="ru-RU" w:eastAsia="ru-RU"/>
        </w:rPr>
        <w:t>.</w:t>
      </w:r>
    </w:p>
    <w:p w:rsidR="00F934B2" w:rsidRDefault="00E84049" w:rsidP="00F934B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>5.</w:t>
      </w:r>
      <w:r w:rsidR="00F934B2" w:rsidRPr="00F934B2">
        <w:rPr>
          <w:rFonts w:ascii="Times New Roman" w:hAnsi="Times New Roman" w:cs="Times New Roman"/>
          <w:sz w:val="24"/>
          <w:szCs w:val="24"/>
          <w:lang w:val="ru-RU" w:eastAsia="ru-RU"/>
        </w:rPr>
        <w:t>6. Порядок создания, организации работы, принятия решений комиссией по урегулированию споров между участниками образовательных отношений и их исполнения устанавливается локальным нормативным актом, который принимается с учетом мнения советов обучающихся, советов родителей, а также представительных органов работников этой организации и (или) обучающихся в ней (при их наличии)</w:t>
      </w:r>
      <w:r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(статья 45)</w:t>
      </w:r>
      <w:r w:rsidR="00F934B2" w:rsidRPr="00F934B2">
        <w:rPr>
          <w:rFonts w:ascii="Times New Roman" w:hAnsi="Times New Roman" w:cs="Times New Roman"/>
          <w:sz w:val="24"/>
          <w:szCs w:val="24"/>
          <w:lang w:val="ru-RU" w:eastAsia="ru-RU"/>
        </w:rPr>
        <w:t>.</w:t>
      </w:r>
    </w:p>
    <w:p w:rsidR="00E63FB7" w:rsidRDefault="00E63FB7" w:rsidP="00F934B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E63FB7" w:rsidRDefault="00E63FB7" w:rsidP="00F934B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E63FB7" w:rsidRPr="00F934B2" w:rsidRDefault="00E63FB7" w:rsidP="00F934B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527600" cy="9048307"/>
            <wp:effectExtent l="0" t="0" r="6985" b="635"/>
            <wp:docPr id="2" name="Рисунок 2" descr="C:\Users\Администратор\Desktop\ст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стр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498" cy="904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934B2" w:rsidRPr="00154025" w:rsidRDefault="00F934B2" w:rsidP="00246A3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246A38" w:rsidRDefault="00246A38" w:rsidP="00246A38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sectPr w:rsidR="00246A38" w:rsidSect="0000086F">
      <w:pgSz w:w="11906" w:h="16838"/>
      <w:pgMar w:top="1134" w:right="1474" w:bottom="1134" w:left="1474" w:header="7201" w:footer="7201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90244"/>
    <w:multiLevelType w:val="hybridMultilevel"/>
    <w:tmpl w:val="3334C9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5B7FB2"/>
    <w:multiLevelType w:val="hybridMultilevel"/>
    <w:tmpl w:val="248A079A"/>
    <w:lvl w:ilvl="0" w:tplc="C0A4E658">
      <w:numFmt w:val="bullet"/>
      <w:lvlText w:val="•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47240BA"/>
    <w:multiLevelType w:val="hybridMultilevel"/>
    <w:tmpl w:val="9D425D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56165F5"/>
    <w:multiLevelType w:val="multilevel"/>
    <w:tmpl w:val="5D826D30"/>
    <w:lvl w:ilvl="0">
      <w:numFmt w:val="bullet"/>
      <w:lvlText w:val="·"/>
      <w:lvlJc w:val="left"/>
      <w:pPr>
        <w:tabs>
          <w:tab w:val="num" w:pos="1284"/>
        </w:tabs>
        <w:ind w:left="1284" w:hanging="360"/>
      </w:pPr>
      <w:rPr>
        <w:rFonts w:ascii="Symbol" w:hAnsi="Symbol"/>
        <w:sz w:val="24"/>
      </w:rPr>
    </w:lvl>
    <w:lvl w:ilvl="1">
      <w:numFmt w:val="bullet"/>
      <w:lvlText w:val="o"/>
      <w:lvlJc w:val="left"/>
      <w:pPr>
        <w:tabs>
          <w:tab w:val="num" w:pos="2004"/>
        </w:tabs>
        <w:ind w:left="2004" w:hanging="360"/>
      </w:pPr>
      <w:rPr>
        <w:rFonts w:ascii="Courier New" w:hAnsi="Courier New"/>
        <w:sz w:val="24"/>
      </w:rPr>
    </w:lvl>
    <w:lvl w:ilvl="2">
      <w:numFmt w:val="bullet"/>
      <w:lvlText w:val="§"/>
      <w:lvlJc w:val="left"/>
      <w:pPr>
        <w:tabs>
          <w:tab w:val="num" w:pos="2724"/>
        </w:tabs>
        <w:ind w:left="2724" w:hanging="360"/>
      </w:pPr>
      <w:rPr>
        <w:rFonts w:ascii="Wingdings" w:hAnsi="Wingdings"/>
        <w:sz w:val="24"/>
      </w:rPr>
    </w:lvl>
    <w:lvl w:ilvl="3">
      <w:numFmt w:val="bullet"/>
      <w:lvlText w:val="·"/>
      <w:lvlJc w:val="left"/>
      <w:pPr>
        <w:tabs>
          <w:tab w:val="num" w:pos="3444"/>
        </w:tabs>
        <w:ind w:left="3444" w:hanging="360"/>
      </w:pPr>
      <w:rPr>
        <w:rFonts w:ascii="Symbol" w:hAnsi="Symbol"/>
        <w:sz w:val="24"/>
      </w:rPr>
    </w:lvl>
    <w:lvl w:ilvl="4">
      <w:numFmt w:val="bullet"/>
      <w:lvlText w:val="o"/>
      <w:lvlJc w:val="left"/>
      <w:pPr>
        <w:tabs>
          <w:tab w:val="num" w:pos="4164"/>
        </w:tabs>
        <w:ind w:left="4164" w:hanging="360"/>
      </w:pPr>
      <w:rPr>
        <w:rFonts w:ascii="Courier New" w:hAnsi="Courier New"/>
        <w:sz w:val="24"/>
      </w:rPr>
    </w:lvl>
    <w:lvl w:ilvl="5">
      <w:numFmt w:val="bullet"/>
      <w:lvlText w:val="§"/>
      <w:lvlJc w:val="left"/>
      <w:pPr>
        <w:tabs>
          <w:tab w:val="num" w:pos="4884"/>
        </w:tabs>
        <w:ind w:left="4884" w:hanging="360"/>
      </w:pPr>
      <w:rPr>
        <w:rFonts w:ascii="Wingdings" w:hAnsi="Wingdings"/>
        <w:sz w:val="24"/>
      </w:rPr>
    </w:lvl>
    <w:lvl w:ilvl="6">
      <w:numFmt w:val="bullet"/>
      <w:lvlText w:val="·"/>
      <w:lvlJc w:val="left"/>
      <w:pPr>
        <w:tabs>
          <w:tab w:val="num" w:pos="5604"/>
        </w:tabs>
        <w:ind w:left="5604" w:hanging="360"/>
      </w:pPr>
      <w:rPr>
        <w:rFonts w:ascii="Symbol" w:hAnsi="Symbol"/>
        <w:sz w:val="24"/>
      </w:rPr>
    </w:lvl>
    <w:lvl w:ilvl="7">
      <w:numFmt w:val="bullet"/>
      <w:lvlText w:val="o"/>
      <w:lvlJc w:val="left"/>
      <w:pPr>
        <w:tabs>
          <w:tab w:val="num" w:pos="6324"/>
        </w:tabs>
        <w:ind w:left="6324" w:hanging="360"/>
      </w:pPr>
      <w:rPr>
        <w:rFonts w:ascii="Courier New" w:hAnsi="Courier New"/>
        <w:sz w:val="24"/>
      </w:rPr>
    </w:lvl>
    <w:lvl w:ilvl="8">
      <w:numFmt w:val="bullet"/>
      <w:lvlText w:val="§"/>
      <w:lvlJc w:val="left"/>
      <w:pPr>
        <w:tabs>
          <w:tab w:val="num" w:pos="7044"/>
        </w:tabs>
        <w:ind w:left="7044" w:hanging="360"/>
      </w:pPr>
      <w:rPr>
        <w:rFonts w:ascii="Wingdings" w:hAnsi="Wingdings"/>
        <w:sz w:val="24"/>
      </w:rPr>
    </w:lvl>
  </w:abstractNum>
  <w:abstractNum w:abstractNumId="4">
    <w:nsid w:val="095A7754"/>
    <w:multiLevelType w:val="hybridMultilevel"/>
    <w:tmpl w:val="24D69646"/>
    <w:lvl w:ilvl="0" w:tplc="C0A4E658">
      <w:numFmt w:val="bullet"/>
      <w:lvlText w:val="•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0D896835"/>
    <w:multiLevelType w:val="hybridMultilevel"/>
    <w:tmpl w:val="000E59E4"/>
    <w:lvl w:ilvl="0" w:tplc="0419000F">
      <w:start w:val="1"/>
      <w:numFmt w:val="decimal"/>
      <w:lvlText w:val="%1."/>
      <w:lvlJc w:val="left"/>
      <w:pPr>
        <w:tabs>
          <w:tab w:val="num" w:pos="1284"/>
        </w:tabs>
        <w:ind w:left="1284" w:hanging="360"/>
      </w:pPr>
      <w:rPr>
        <w:rFonts w:cs="Times New Roman" w:hint="default"/>
      </w:rPr>
    </w:lvl>
    <w:lvl w:ilvl="1" w:tplc="04090003">
      <w:start w:val="1"/>
      <w:numFmt w:val="bullet"/>
      <w:lvlText w:val="o"/>
      <w:lvlJc w:val="left"/>
      <w:pPr>
        <w:ind w:left="2004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72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4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64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88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0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24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044" w:hanging="360"/>
      </w:pPr>
      <w:rPr>
        <w:rFonts w:ascii="Wingdings" w:hAnsi="Wingdings" w:hint="default"/>
      </w:rPr>
    </w:lvl>
  </w:abstractNum>
  <w:abstractNum w:abstractNumId="6">
    <w:nsid w:val="10CA5982"/>
    <w:multiLevelType w:val="hybridMultilevel"/>
    <w:tmpl w:val="4B76553C"/>
    <w:lvl w:ilvl="0" w:tplc="040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0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7">
    <w:nsid w:val="16BE90D8"/>
    <w:multiLevelType w:val="multilevel"/>
    <w:tmpl w:val="7CF7915D"/>
    <w:lvl w:ilvl="0">
      <w:numFmt w:val="bullet"/>
      <w:lvlText w:val="·"/>
      <w:lvlJc w:val="left"/>
      <w:pPr>
        <w:tabs>
          <w:tab w:val="num" w:pos="576"/>
        </w:tabs>
        <w:ind w:left="576" w:hanging="288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tabs>
          <w:tab w:val="num" w:pos="1152"/>
        </w:tabs>
        <w:ind w:left="1152" w:hanging="288"/>
      </w:pPr>
      <w:rPr>
        <w:rFonts w:ascii="Courier New" w:hAnsi="Courier New"/>
        <w:sz w:val="20"/>
      </w:rPr>
    </w:lvl>
    <w:lvl w:ilvl="2">
      <w:numFmt w:val="bullet"/>
      <w:lvlText w:val="§"/>
      <w:lvlJc w:val="left"/>
      <w:pPr>
        <w:tabs>
          <w:tab w:val="num" w:pos="1728"/>
        </w:tabs>
        <w:ind w:left="1728" w:hanging="288"/>
      </w:pPr>
      <w:rPr>
        <w:rFonts w:ascii="Wingdings" w:hAnsi="Wingdings"/>
        <w:sz w:val="20"/>
      </w:rPr>
    </w:lvl>
    <w:lvl w:ilvl="3">
      <w:numFmt w:val="bullet"/>
      <w:lvlText w:val="·"/>
      <w:lvlJc w:val="left"/>
      <w:pPr>
        <w:tabs>
          <w:tab w:val="num" w:pos="2304"/>
        </w:tabs>
        <w:ind w:left="2304" w:hanging="288"/>
      </w:pPr>
      <w:rPr>
        <w:rFonts w:ascii="Symbol" w:hAnsi="Symbol"/>
        <w:sz w:val="20"/>
      </w:rPr>
    </w:lvl>
    <w:lvl w:ilvl="4">
      <w:numFmt w:val="bullet"/>
      <w:lvlText w:val="o"/>
      <w:lvlJc w:val="left"/>
      <w:pPr>
        <w:tabs>
          <w:tab w:val="num" w:pos="2880"/>
        </w:tabs>
        <w:ind w:left="2880" w:hanging="288"/>
      </w:pPr>
      <w:rPr>
        <w:rFonts w:ascii="Courier New" w:hAnsi="Courier New"/>
        <w:sz w:val="20"/>
      </w:rPr>
    </w:lvl>
    <w:lvl w:ilvl="5">
      <w:numFmt w:val="bullet"/>
      <w:lvlText w:val="§"/>
      <w:lvlJc w:val="left"/>
      <w:pPr>
        <w:tabs>
          <w:tab w:val="num" w:pos="3456"/>
        </w:tabs>
        <w:ind w:left="3456" w:hanging="288"/>
      </w:pPr>
      <w:rPr>
        <w:rFonts w:ascii="Wingdings" w:hAnsi="Wingdings"/>
        <w:sz w:val="20"/>
      </w:rPr>
    </w:lvl>
    <w:lvl w:ilvl="6">
      <w:numFmt w:val="bullet"/>
      <w:lvlText w:val="·"/>
      <w:lvlJc w:val="left"/>
      <w:pPr>
        <w:tabs>
          <w:tab w:val="num" w:pos="4032"/>
        </w:tabs>
        <w:ind w:left="4032" w:hanging="288"/>
      </w:pPr>
      <w:rPr>
        <w:rFonts w:ascii="Symbol" w:hAnsi="Symbol"/>
        <w:sz w:val="20"/>
      </w:rPr>
    </w:lvl>
    <w:lvl w:ilvl="7">
      <w:numFmt w:val="bullet"/>
      <w:lvlText w:val="o"/>
      <w:lvlJc w:val="left"/>
      <w:pPr>
        <w:tabs>
          <w:tab w:val="num" w:pos="4608"/>
        </w:tabs>
        <w:ind w:left="4608" w:hanging="288"/>
      </w:pPr>
      <w:rPr>
        <w:rFonts w:ascii="Courier New" w:hAnsi="Courier New"/>
        <w:sz w:val="20"/>
      </w:rPr>
    </w:lvl>
    <w:lvl w:ilvl="8">
      <w:numFmt w:val="bullet"/>
      <w:lvlText w:val="§"/>
      <w:lvlJc w:val="left"/>
      <w:pPr>
        <w:tabs>
          <w:tab w:val="num" w:pos="5184"/>
        </w:tabs>
        <w:ind w:left="5184" w:hanging="288"/>
      </w:pPr>
      <w:rPr>
        <w:rFonts w:ascii="Wingdings" w:hAnsi="Wingdings"/>
        <w:sz w:val="20"/>
      </w:rPr>
    </w:lvl>
  </w:abstractNum>
  <w:abstractNum w:abstractNumId="8">
    <w:nsid w:val="182623A7"/>
    <w:multiLevelType w:val="hybridMultilevel"/>
    <w:tmpl w:val="06729C4C"/>
    <w:lvl w:ilvl="0" w:tplc="C0A4E658">
      <w:numFmt w:val="bullet"/>
      <w:lvlText w:val="•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29F60317"/>
    <w:multiLevelType w:val="hybridMultilevel"/>
    <w:tmpl w:val="66A093A0"/>
    <w:lvl w:ilvl="0" w:tplc="04090001">
      <w:start w:val="1"/>
      <w:numFmt w:val="bullet"/>
      <w:lvlText w:val=""/>
      <w:lvlJc w:val="left"/>
      <w:pPr>
        <w:ind w:left="128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04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72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4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64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88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0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24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044" w:hanging="360"/>
      </w:pPr>
      <w:rPr>
        <w:rFonts w:ascii="Wingdings" w:hAnsi="Wingdings" w:hint="default"/>
      </w:rPr>
    </w:lvl>
  </w:abstractNum>
  <w:abstractNum w:abstractNumId="10">
    <w:nsid w:val="2D6E1A47"/>
    <w:multiLevelType w:val="hybridMultilevel"/>
    <w:tmpl w:val="7576997E"/>
    <w:lvl w:ilvl="0" w:tplc="C0A4E658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D805A5"/>
    <w:multiLevelType w:val="singleLevel"/>
    <w:tmpl w:val="75E2F566"/>
    <w:lvl w:ilvl="0">
      <w:start w:val="29"/>
      <w:numFmt w:val="decimal"/>
      <w:lvlText w:val="%1."/>
      <w:legacy w:legacy="1" w:legacySpace="0" w:legacyIndent="552"/>
      <w:lvlJc w:val="left"/>
      <w:rPr>
        <w:rFonts w:ascii="Times New Roman" w:hAnsi="Times New Roman" w:cs="Times New Roman" w:hint="default"/>
      </w:rPr>
    </w:lvl>
  </w:abstractNum>
  <w:abstractNum w:abstractNumId="12">
    <w:nsid w:val="31885F88"/>
    <w:multiLevelType w:val="multilevel"/>
    <w:tmpl w:val="638A1E56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3">
    <w:nsid w:val="318D1FB5"/>
    <w:multiLevelType w:val="hybridMultilevel"/>
    <w:tmpl w:val="2800E264"/>
    <w:lvl w:ilvl="0" w:tplc="04090001">
      <w:start w:val="1"/>
      <w:numFmt w:val="bullet"/>
      <w:lvlText w:val=""/>
      <w:lvlJc w:val="left"/>
      <w:pPr>
        <w:ind w:left="128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04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72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4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64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88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0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24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044" w:hanging="360"/>
      </w:pPr>
      <w:rPr>
        <w:rFonts w:ascii="Wingdings" w:hAnsi="Wingdings" w:hint="default"/>
      </w:rPr>
    </w:lvl>
  </w:abstractNum>
  <w:abstractNum w:abstractNumId="14">
    <w:nsid w:val="35EE2B57"/>
    <w:multiLevelType w:val="hybridMultilevel"/>
    <w:tmpl w:val="B6B48FB0"/>
    <w:lvl w:ilvl="0" w:tplc="04090001">
      <w:start w:val="1"/>
      <w:numFmt w:val="bullet"/>
      <w:lvlText w:val=""/>
      <w:lvlJc w:val="left"/>
      <w:pPr>
        <w:ind w:left="128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04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72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4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64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88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0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24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044" w:hanging="360"/>
      </w:pPr>
      <w:rPr>
        <w:rFonts w:ascii="Wingdings" w:hAnsi="Wingdings" w:hint="default"/>
      </w:rPr>
    </w:lvl>
  </w:abstractNum>
  <w:abstractNum w:abstractNumId="15">
    <w:nsid w:val="3976139B"/>
    <w:multiLevelType w:val="multilevel"/>
    <w:tmpl w:val="25E417FE"/>
    <w:lvl w:ilvl="0">
      <w:start w:val="5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260" w:hanging="54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cs="Times New Roman" w:hint="default"/>
      </w:rPr>
    </w:lvl>
  </w:abstractNum>
  <w:abstractNum w:abstractNumId="16">
    <w:nsid w:val="47263239"/>
    <w:multiLevelType w:val="multilevel"/>
    <w:tmpl w:val="FE082D12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17">
    <w:nsid w:val="4790C3D5"/>
    <w:multiLevelType w:val="multilevel"/>
    <w:tmpl w:val="247B425D"/>
    <w:lvl w:ilvl="0">
      <w:numFmt w:val="bullet"/>
      <w:lvlText w:val="·"/>
      <w:lvlJc w:val="left"/>
      <w:pPr>
        <w:tabs>
          <w:tab w:val="num" w:pos="1284"/>
        </w:tabs>
        <w:ind w:left="1284" w:hanging="360"/>
      </w:pPr>
      <w:rPr>
        <w:rFonts w:ascii="Symbol" w:hAnsi="Symbol"/>
        <w:sz w:val="24"/>
      </w:rPr>
    </w:lvl>
    <w:lvl w:ilvl="1">
      <w:numFmt w:val="bullet"/>
      <w:lvlText w:val="o"/>
      <w:lvlJc w:val="left"/>
      <w:pPr>
        <w:tabs>
          <w:tab w:val="num" w:pos="2004"/>
        </w:tabs>
        <w:ind w:left="2004" w:hanging="360"/>
      </w:pPr>
      <w:rPr>
        <w:rFonts w:ascii="Courier New" w:hAnsi="Courier New"/>
        <w:sz w:val="24"/>
      </w:rPr>
    </w:lvl>
    <w:lvl w:ilvl="2">
      <w:numFmt w:val="bullet"/>
      <w:lvlText w:val="§"/>
      <w:lvlJc w:val="left"/>
      <w:pPr>
        <w:tabs>
          <w:tab w:val="num" w:pos="2724"/>
        </w:tabs>
        <w:ind w:left="2724" w:hanging="360"/>
      </w:pPr>
      <w:rPr>
        <w:rFonts w:ascii="Wingdings" w:hAnsi="Wingdings"/>
        <w:sz w:val="24"/>
      </w:rPr>
    </w:lvl>
    <w:lvl w:ilvl="3">
      <w:numFmt w:val="bullet"/>
      <w:lvlText w:val="·"/>
      <w:lvlJc w:val="left"/>
      <w:pPr>
        <w:tabs>
          <w:tab w:val="num" w:pos="3444"/>
        </w:tabs>
        <w:ind w:left="3444" w:hanging="360"/>
      </w:pPr>
      <w:rPr>
        <w:rFonts w:ascii="Symbol" w:hAnsi="Symbol"/>
        <w:sz w:val="24"/>
      </w:rPr>
    </w:lvl>
    <w:lvl w:ilvl="4">
      <w:numFmt w:val="bullet"/>
      <w:lvlText w:val="o"/>
      <w:lvlJc w:val="left"/>
      <w:pPr>
        <w:tabs>
          <w:tab w:val="num" w:pos="4164"/>
        </w:tabs>
        <w:ind w:left="4164" w:hanging="360"/>
      </w:pPr>
      <w:rPr>
        <w:rFonts w:ascii="Courier New" w:hAnsi="Courier New"/>
        <w:sz w:val="24"/>
      </w:rPr>
    </w:lvl>
    <w:lvl w:ilvl="5">
      <w:numFmt w:val="bullet"/>
      <w:lvlText w:val="§"/>
      <w:lvlJc w:val="left"/>
      <w:pPr>
        <w:tabs>
          <w:tab w:val="num" w:pos="4884"/>
        </w:tabs>
        <w:ind w:left="4884" w:hanging="360"/>
      </w:pPr>
      <w:rPr>
        <w:rFonts w:ascii="Wingdings" w:hAnsi="Wingdings"/>
        <w:sz w:val="24"/>
      </w:rPr>
    </w:lvl>
    <w:lvl w:ilvl="6">
      <w:numFmt w:val="bullet"/>
      <w:lvlText w:val="·"/>
      <w:lvlJc w:val="left"/>
      <w:pPr>
        <w:tabs>
          <w:tab w:val="num" w:pos="5604"/>
        </w:tabs>
        <w:ind w:left="5604" w:hanging="360"/>
      </w:pPr>
      <w:rPr>
        <w:rFonts w:ascii="Symbol" w:hAnsi="Symbol"/>
        <w:sz w:val="24"/>
      </w:rPr>
    </w:lvl>
    <w:lvl w:ilvl="7">
      <w:numFmt w:val="bullet"/>
      <w:lvlText w:val="o"/>
      <w:lvlJc w:val="left"/>
      <w:pPr>
        <w:tabs>
          <w:tab w:val="num" w:pos="6324"/>
        </w:tabs>
        <w:ind w:left="6324" w:hanging="360"/>
      </w:pPr>
      <w:rPr>
        <w:rFonts w:ascii="Courier New" w:hAnsi="Courier New"/>
        <w:sz w:val="24"/>
      </w:rPr>
    </w:lvl>
    <w:lvl w:ilvl="8">
      <w:numFmt w:val="bullet"/>
      <w:lvlText w:val="§"/>
      <w:lvlJc w:val="left"/>
      <w:pPr>
        <w:tabs>
          <w:tab w:val="num" w:pos="7044"/>
        </w:tabs>
        <w:ind w:left="7044" w:hanging="360"/>
      </w:pPr>
      <w:rPr>
        <w:rFonts w:ascii="Wingdings" w:hAnsi="Wingdings"/>
        <w:sz w:val="24"/>
      </w:rPr>
    </w:lvl>
  </w:abstractNum>
  <w:abstractNum w:abstractNumId="18">
    <w:nsid w:val="49D10C54"/>
    <w:multiLevelType w:val="hybridMultilevel"/>
    <w:tmpl w:val="5310EC5A"/>
    <w:lvl w:ilvl="0" w:tplc="C0A4E658">
      <w:numFmt w:val="bullet"/>
      <w:lvlText w:val="•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4A5112FB"/>
    <w:multiLevelType w:val="multilevel"/>
    <w:tmpl w:val="2F2593CB"/>
    <w:lvl w:ilvl="0">
      <w:numFmt w:val="bullet"/>
      <w:lvlText w:val="·"/>
      <w:lvlJc w:val="left"/>
      <w:pPr>
        <w:tabs>
          <w:tab w:val="num" w:pos="1380"/>
        </w:tabs>
        <w:ind w:left="1380" w:hanging="360"/>
      </w:pPr>
      <w:rPr>
        <w:rFonts w:ascii="Symbol" w:hAnsi="Symbol"/>
        <w:sz w:val="24"/>
      </w:rPr>
    </w:lvl>
    <w:lvl w:ilvl="1"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/>
        <w:sz w:val="24"/>
      </w:rPr>
    </w:lvl>
    <w:lvl w:ilvl="2">
      <w:numFmt w:val="bullet"/>
      <w:lvlText w:val="§"/>
      <w:lvlJc w:val="left"/>
      <w:pPr>
        <w:tabs>
          <w:tab w:val="num" w:pos="2820"/>
        </w:tabs>
        <w:ind w:left="2820" w:hanging="360"/>
      </w:pPr>
      <w:rPr>
        <w:rFonts w:ascii="Wingdings" w:hAnsi="Wingdings"/>
        <w:sz w:val="24"/>
      </w:rPr>
    </w:lvl>
    <w:lvl w:ilvl="3">
      <w:numFmt w:val="bullet"/>
      <w:lvlText w:val="·"/>
      <w:lvlJc w:val="left"/>
      <w:pPr>
        <w:tabs>
          <w:tab w:val="num" w:pos="3540"/>
        </w:tabs>
        <w:ind w:left="3540" w:hanging="360"/>
      </w:pPr>
      <w:rPr>
        <w:rFonts w:ascii="Symbol" w:hAnsi="Symbol"/>
        <w:sz w:val="24"/>
      </w:rPr>
    </w:lvl>
    <w:lvl w:ilvl="4"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/>
        <w:sz w:val="24"/>
      </w:rPr>
    </w:lvl>
    <w:lvl w:ilvl="5">
      <w:numFmt w:val="bullet"/>
      <w:lvlText w:val="§"/>
      <w:lvlJc w:val="left"/>
      <w:pPr>
        <w:tabs>
          <w:tab w:val="num" w:pos="4980"/>
        </w:tabs>
        <w:ind w:left="4980" w:hanging="360"/>
      </w:pPr>
      <w:rPr>
        <w:rFonts w:ascii="Wingdings" w:hAnsi="Wingdings"/>
        <w:sz w:val="24"/>
      </w:rPr>
    </w:lvl>
    <w:lvl w:ilvl="6">
      <w:numFmt w:val="bullet"/>
      <w:lvlText w:val="·"/>
      <w:lvlJc w:val="left"/>
      <w:pPr>
        <w:tabs>
          <w:tab w:val="num" w:pos="5700"/>
        </w:tabs>
        <w:ind w:left="5700" w:hanging="360"/>
      </w:pPr>
      <w:rPr>
        <w:rFonts w:ascii="Symbol" w:hAnsi="Symbol"/>
        <w:sz w:val="24"/>
      </w:rPr>
    </w:lvl>
    <w:lvl w:ilvl="7"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ascii="Courier New" w:hAnsi="Courier New"/>
        <w:sz w:val="24"/>
      </w:rPr>
    </w:lvl>
    <w:lvl w:ilvl="8">
      <w:numFmt w:val="bullet"/>
      <w:lvlText w:val="§"/>
      <w:lvlJc w:val="left"/>
      <w:pPr>
        <w:tabs>
          <w:tab w:val="num" w:pos="7140"/>
        </w:tabs>
        <w:ind w:left="7140" w:hanging="360"/>
      </w:pPr>
      <w:rPr>
        <w:rFonts w:ascii="Wingdings" w:hAnsi="Wingdings"/>
        <w:sz w:val="24"/>
      </w:rPr>
    </w:lvl>
  </w:abstractNum>
  <w:abstractNum w:abstractNumId="20">
    <w:nsid w:val="4A78220C"/>
    <w:multiLevelType w:val="hybridMultilevel"/>
    <w:tmpl w:val="CC1002FA"/>
    <w:lvl w:ilvl="0" w:tplc="0409000F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</w:rPr>
    </w:lvl>
    <w:lvl w:ilvl="1" w:tplc="04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D66004F"/>
    <w:multiLevelType w:val="hybridMultilevel"/>
    <w:tmpl w:val="18EEB4A4"/>
    <w:lvl w:ilvl="0" w:tplc="04090001">
      <w:start w:val="1"/>
      <w:numFmt w:val="bullet"/>
      <w:lvlText w:val=""/>
      <w:lvlJc w:val="left"/>
      <w:pPr>
        <w:ind w:left="128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04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72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4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64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88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0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24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044" w:hanging="360"/>
      </w:pPr>
      <w:rPr>
        <w:rFonts w:ascii="Wingdings" w:hAnsi="Wingdings" w:hint="default"/>
      </w:rPr>
    </w:lvl>
  </w:abstractNum>
  <w:abstractNum w:abstractNumId="22">
    <w:nsid w:val="4F8154AE"/>
    <w:multiLevelType w:val="hybridMultilevel"/>
    <w:tmpl w:val="C360E6C8"/>
    <w:lvl w:ilvl="0" w:tplc="C0A4E658">
      <w:numFmt w:val="bullet"/>
      <w:lvlText w:val="•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53650FDA"/>
    <w:multiLevelType w:val="hybridMultilevel"/>
    <w:tmpl w:val="B330C0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891002C"/>
    <w:multiLevelType w:val="hybridMultilevel"/>
    <w:tmpl w:val="A900F95A"/>
    <w:lvl w:ilvl="0" w:tplc="C0A4E658">
      <w:numFmt w:val="bullet"/>
      <w:lvlText w:val="•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CDF4F33"/>
    <w:multiLevelType w:val="multilevel"/>
    <w:tmpl w:val="0330B83D"/>
    <w:lvl w:ilvl="0">
      <w:numFmt w:val="bullet"/>
      <w:lvlText w:val="·"/>
      <w:lvlJc w:val="left"/>
      <w:pPr>
        <w:tabs>
          <w:tab w:val="num" w:pos="576"/>
        </w:tabs>
        <w:ind w:left="576" w:hanging="288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tabs>
          <w:tab w:val="num" w:pos="1152"/>
        </w:tabs>
        <w:ind w:left="1152" w:hanging="288"/>
      </w:pPr>
      <w:rPr>
        <w:rFonts w:ascii="Courier New" w:hAnsi="Courier New"/>
        <w:sz w:val="20"/>
      </w:rPr>
    </w:lvl>
    <w:lvl w:ilvl="2">
      <w:numFmt w:val="bullet"/>
      <w:lvlText w:val="§"/>
      <w:lvlJc w:val="left"/>
      <w:pPr>
        <w:tabs>
          <w:tab w:val="num" w:pos="1728"/>
        </w:tabs>
        <w:ind w:left="1728" w:hanging="288"/>
      </w:pPr>
      <w:rPr>
        <w:rFonts w:ascii="Wingdings" w:hAnsi="Wingdings"/>
        <w:sz w:val="20"/>
      </w:rPr>
    </w:lvl>
    <w:lvl w:ilvl="3">
      <w:numFmt w:val="bullet"/>
      <w:lvlText w:val="·"/>
      <w:lvlJc w:val="left"/>
      <w:pPr>
        <w:tabs>
          <w:tab w:val="num" w:pos="2304"/>
        </w:tabs>
        <w:ind w:left="2304" w:hanging="288"/>
      </w:pPr>
      <w:rPr>
        <w:rFonts w:ascii="Symbol" w:hAnsi="Symbol"/>
        <w:sz w:val="20"/>
      </w:rPr>
    </w:lvl>
    <w:lvl w:ilvl="4">
      <w:numFmt w:val="bullet"/>
      <w:lvlText w:val="o"/>
      <w:lvlJc w:val="left"/>
      <w:pPr>
        <w:tabs>
          <w:tab w:val="num" w:pos="2880"/>
        </w:tabs>
        <w:ind w:left="2880" w:hanging="288"/>
      </w:pPr>
      <w:rPr>
        <w:rFonts w:ascii="Courier New" w:hAnsi="Courier New"/>
        <w:sz w:val="20"/>
      </w:rPr>
    </w:lvl>
    <w:lvl w:ilvl="5">
      <w:numFmt w:val="bullet"/>
      <w:lvlText w:val="§"/>
      <w:lvlJc w:val="left"/>
      <w:pPr>
        <w:tabs>
          <w:tab w:val="num" w:pos="3456"/>
        </w:tabs>
        <w:ind w:left="3456" w:hanging="288"/>
      </w:pPr>
      <w:rPr>
        <w:rFonts w:ascii="Wingdings" w:hAnsi="Wingdings"/>
        <w:sz w:val="20"/>
      </w:rPr>
    </w:lvl>
    <w:lvl w:ilvl="6">
      <w:numFmt w:val="bullet"/>
      <w:lvlText w:val="·"/>
      <w:lvlJc w:val="left"/>
      <w:pPr>
        <w:tabs>
          <w:tab w:val="num" w:pos="4032"/>
        </w:tabs>
        <w:ind w:left="4032" w:hanging="288"/>
      </w:pPr>
      <w:rPr>
        <w:rFonts w:ascii="Symbol" w:hAnsi="Symbol"/>
        <w:sz w:val="20"/>
      </w:rPr>
    </w:lvl>
    <w:lvl w:ilvl="7">
      <w:numFmt w:val="bullet"/>
      <w:lvlText w:val="o"/>
      <w:lvlJc w:val="left"/>
      <w:pPr>
        <w:tabs>
          <w:tab w:val="num" w:pos="4608"/>
        </w:tabs>
        <w:ind w:left="4608" w:hanging="288"/>
      </w:pPr>
      <w:rPr>
        <w:rFonts w:ascii="Courier New" w:hAnsi="Courier New"/>
        <w:sz w:val="20"/>
      </w:rPr>
    </w:lvl>
    <w:lvl w:ilvl="8">
      <w:numFmt w:val="bullet"/>
      <w:lvlText w:val="§"/>
      <w:lvlJc w:val="left"/>
      <w:pPr>
        <w:tabs>
          <w:tab w:val="num" w:pos="5184"/>
        </w:tabs>
        <w:ind w:left="5184" w:hanging="288"/>
      </w:pPr>
      <w:rPr>
        <w:rFonts w:ascii="Wingdings" w:hAnsi="Wingdings"/>
        <w:sz w:val="20"/>
      </w:rPr>
    </w:lvl>
  </w:abstractNum>
  <w:abstractNum w:abstractNumId="26">
    <w:nsid w:val="5CF27DE0"/>
    <w:multiLevelType w:val="hybridMultilevel"/>
    <w:tmpl w:val="E8B898D4"/>
    <w:lvl w:ilvl="0" w:tplc="0409000F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</w:rPr>
    </w:lvl>
    <w:lvl w:ilvl="1" w:tplc="04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D1C3459"/>
    <w:multiLevelType w:val="hybridMultilevel"/>
    <w:tmpl w:val="9C8C3C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66AE7D71"/>
    <w:multiLevelType w:val="singleLevel"/>
    <w:tmpl w:val="6764EEDC"/>
    <w:lvl w:ilvl="0">
      <w:start w:val="1"/>
      <w:numFmt w:val="decimal"/>
      <w:lvlText w:val="%1."/>
      <w:legacy w:legacy="1" w:legacySpace="0" w:legacyIndent="706"/>
      <w:lvlJc w:val="left"/>
      <w:rPr>
        <w:rFonts w:ascii="Times New Roman" w:hAnsi="Times New Roman" w:cs="Times New Roman" w:hint="default"/>
      </w:rPr>
    </w:lvl>
  </w:abstractNum>
  <w:abstractNum w:abstractNumId="29">
    <w:nsid w:val="6B8107DB"/>
    <w:multiLevelType w:val="singleLevel"/>
    <w:tmpl w:val="3FEE171C"/>
    <w:lvl w:ilvl="0">
      <w:start w:val="7"/>
      <w:numFmt w:val="decimal"/>
      <w:lvlText w:val="%1."/>
      <w:legacy w:legacy="1" w:legacySpace="0" w:legacyIndent="706"/>
      <w:lvlJc w:val="left"/>
      <w:rPr>
        <w:rFonts w:ascii="Times New Roman" w:hAnsi="Times New Roman" w:cs="Times New Roman" w:hint="default"/>
      </w:rPr>
    </w:lvl>
  </w:abstractNum>
  <w:abstractNum w:abstractNumId="30">
    <w:nsid w:val="73E27E67"/>
    <w:multiLevelType w:val="singleLevel"/>
    <w:tmpl w:val="0F409082"/>
    <w:lvl w:ilvl="0">
      <w:start w:val="27"/>
      <w:numFmt w:val="decimal"/>
      <w:lvlText w:val="%1."/>
      <w:legacy w:legacy="1" w:legacySpace="0" w:legacyIndent="778"/>
      <w:lvlJc w:val="left"/>
      <w:rPr>
        <w:rFonts w:ascii="Times New Roman" w:hAnsi="Times New Roman" w:cs="Times New Roman" w:hint="default"/>
      </w:rPr>
    </w:lvl>
  </w:abstractNum>
  <w:abstractNum w:abstractNumId="31">
    <w:nsid w:val="76E213A8"/>
    <w:multiLevelType w:val="hybridMultilevel"/>
    <w:tmpl w:val="B5A40D64"/>
    <w:lvl w:ilvl="0" w:tplc="C0A4E658">
      <w:numFmt w:val="bullet"/>
      <w:lvlText w:val="•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7B7463C6"/>
    <w:multiLevelType w:val="singleLevel"/>
    <w:tmpl w:val="E7927598"/>
    <w:lvl w:ilvl="0">
      <w:start w:val="4"/>
      <w:numFmt w:val="decimal"/>
      <w:lvlText w:val="%1."/>
      <w:legacy w:legacy="1" w:legacySpace="0" w:legacyIndent="706"/>
      <w:lvlJc w:val="left"/>
      <w:rPr>
        <w:rFonts w:ascii="Times New Roman" w:hAnsi="Times New Roman" w:cs="Times New Roman" w:hint="default"/>
      </w:rPr>
    </w:lvl>
  </w:abstractNum>
  <w:abstractNum w:abstractNumId="33">
    <w:nsid w:val="7D7E2958"/>
    <w:multiLevelType w:val="hybridMultilevel"/>
    <w:tmpl w:val="7C4CF430"/>
    <w:lvl w:ilvl="0" w:tplc="C0A4E658">
      <w:numFmt w:val="bullet"/>
      <w:lvlText w:val="•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7FA002CB"/>
    <w:multiLevelType w:val="hybridMultilevel"/>
    <w:tmpl w:val="62A01C38"/>
    <w:lvl w:ilvl="0" w:tplc="A46064B8">
      <w:start w:val="1"/>
      <w:numFmt w:val="decimal"/>
      <w:lvlText w:val="%1)"/>
      <w:lvlJc w:val="left"/>
      <w:pPr>
        <w:ind w:left="1392" w:hanging="828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644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4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4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4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4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4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4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4" w:hanging="180"/>
      </w:pPr>
      <w:rPr>
        <w:rFonts w:cs="Times New Roman"/>
      </w:rPr>
    </w:lvl>
  </w:abstractNum>
  <w:num w:numId="1">
    <w:abstractNumId w:val="7"/>
  </w:num>
  <w:num w:numId="2">
    <w:abstractNumId w:val="25"/>
  </w:num>
  <w:num w:numId="3">
    <w:abstractNumId w:val="21"/>
  </w:num>
  <w:num w:numId="4">
    <w:abstractNumId w:val="6"/>
  </w:num>
  <w:num w:numId="5">
    <w:abstractNumId w:val="17"/>
  </w:num>
  <w:num w:numId="6">
    <w:abstractNumId w:val="3"/>
  </w:num>
  <w:num w:numId="7">
    <w:abstractNumId w:val="19"/>
  </w:num>
  <w:num w:numId="8">
    <w:abstractNumId w:val="9"/>
  </w:num>
  <w:num w:numId="9">
    <w:abstractNumId w:val="34"/>
  </w:num>
  <w:num w:numId="10">
    <w:abstractNumId w:val="14"/>
  </w:num>
  <w:num w:numId="11">
    <w:abstractNumId w:val="28"/>
    <w:lvlOverride w:ilvl="0">
      <w:startOverride w:val="1"/>
    </w:lvlOverride>
  </w:num>
  <w:num w:numId="12">
    <w:abstractNumId w:val="32"/>
    <w:lvlOverride w:ilvl="0">
      <w:startOverride w:val="4"/>
    </w:lvlOverride>
  </w:num>
  <w:num w:numId="13">
    <w:abstractNumId w:val="29"/>
    <w:lvlOverride w:ilvl="0">
      <w:startOverride w:val="7"/>
    </w:lvlOverride>
  </w:num>
  <w:num w:numId="14">
    <w:abstractNumId w:val="30"/>
    <w:lvlOverride w:ilvl="0">
      <w:startOverride w:val="27"/>
    </w:lvlOverride>
  </w:num>
  <w:num w:numId="15">
    <w:abstractNumId w:val="11"/>
    <w:lvlOverride w:ilvl="0">
      <w:startOverride w:val="29"/>
    </w:lvlOverride>
  </w:num>
  <w:num w:numId="16">
    <w:abstractNumId w:val="13"/>
  </w:num>
  <w:num w:numId="17">
    <w:abstractNumId w:val="2"/>
  </w:num>
  <w:num w:numId="18">
    <w:abstractNumId w:val="0"/>
  </w:num>
  <w:num w:numId="19">
    <w:abstractNumId w:val="5"/>
  </w:num>
  <w:num w:numId="20">
    <w:abstractNumId w:val="3"/>
  </w:num>
  <w:num w:numId="21">
    <w:abstractNumId w:val="26"/>
  </w:num>
  <w:num w:numId="22">
    <w:abstractNumId w:val="20"/>
  </w:num>
  <w:num w:numId="23">
    <w:abstractNumId w:val="23"/>
  </w:num>
  <w:num w:numId="24">
    <w:abstractNumId w:val="10"/>
  </w:num>
  <w:num w:numId="25">
    <w:abstractNumId w:val="1"/>
  </w:num>
  <w:num w:numId="26">
    <w:abstractNumId w:val="4"/>
  </w:num>
  <w:num w:numId="27">
    <w:abstractNumId w:val="18"/>
  </w:num>
  <w:num w:numId="28">
    <w:abstractNumId w:val="31"/>
  </w:num>
  <w:num w:numId="29">
    <w:abstractNumId w:val="33"/>
  </w:num>
  <w:num w:numId="30">
    <w:abstractNumId w:val="22"/>
  </w:num>
  <w:num w:numId="31">
    <w:abstractNumId w:val="8"/>
  </w:num>
  <w:num w:numId="32">
    <w:abstractNumId w:val="24"/>
  </w:num>
  <w:num w:numId="33">
    <w:abstractNumId w:val="27"/>
  </w:num>
  <w:num w:numId="34">
    <w:abstractNumId w:val="15"/>
  </w:num>
  <w:num w:numId="35">
    <w:abstractNumId w:val="16"/>
  </w:num>
  <w:num w:numId="36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/>
  <w:rsids>
    <w:rsidRoot w:val="00002CF2"/>
    <w:rsid w:val="0000086F"/>
    <w:rsid w:val="00002CF2"/>
    <w:rsid w:val="000043A5"/>
    <w:rsid w:val="00027F68"/>
    <w:rsid w:val="000337FD"/>
    <w:rsid w:val="0003410D"/>
    <w:rsid w:val="000529FA"/>
    <w:rsid w:val="00054898"/>
    <w:rsid w:val="0006036D"/>
    <w:rsid w:val="00062BF8"/>
    <w:rsid w:val="00073C8D"/>
    <w:rsid w:val="00086E2F"/>
    <w:rsid w:val="000933CC"/>
    <w:rsid w:val="000B2084"/>
    <w:rsid w:val="000C0866"/>
    <w:rsid w:val="000D0973"/>
    <w:rsid w:val="000D15F2"/>
    <w:rsid w:val="000E76D7"/>
    <w:rsid w:val="00101019"/>
    <w:rsid w:val="0010245F"/>
    <w:rsid w:val="001070F4"/>
    <w:rsid w:val="00107534"/>
    <w:rsid w:val="0011159D"/>
    <w:rsid w:val="00113118"/>
    <w:rsid w:val="00120FA2"/>
    <w:rsid w:val="001316DE"/>
    <w:rsid w:val="001439E1"/>
    <w:rsid w:val="00144334"/>
    <w:rsid w:val="00150DB9"/>
    <w:rsid w:val="00151CEE"/>
    <w:rsid w:val="00154025"/>
    <w:rsid w:val="00156807"/>
    <w:rsid w:val="00163BC4"/>
    <w:rsid w:val="0018060D"/>
    <w:rsid w:val="00193D5E"/>
    <w:rsid w:val="0019594F"/>
    <w:rsid w:val="001A7294"/>
    <w:rsid w:val="001C3313"/>
    <w:rsid w:val="001E54F9"/>
    <w:rsid w:val="001F1A31"/>
    <w:rsid w:val="001F7DCB"/>
    <w:rsid w:val="002200B3"/>
    <w:rsid w:val="00224126"/>
    <w:rsid w:val="00233707"/>
    <w:rsid w:val="00244FE6"/>
    <w:rsid w:val="00246A38"/>
    <w:rsid w:val="0026026C"/>
    <w:rsid w:val="00264A89"/>
    <w:rsid w:val="00290C92"/>
    <w:rsid w:val="00294D19"/>
    <w:rsid w:val="002960B1"/>
    <w:rsid w:val="002A3176"/>
    <w:rsid w:val="002B0AEF"/>
    <w:rsid w:val="002C6EB7"/>
    <w:rsid w:val="002E5930"/>
    <w:rsid w:val="003045D2"/>
    <w:rsid w:val="0030462D"/>
    <w:rsid w:val="00312DF3"/>
    <w:rsid w:val="00315F35"/>
    <w:rsid w:val="00320A76"/>
    <w:rsid w:val="0033597F"/>
    <w:rsid w:val="00353279"/>
    <w:rsid w:val="00360792"/>
    <w:rsid w:val="00372DCC"/>
    <w:rsid w:val="003733FE"/>
    <w:rsid w:val="0037620B"/>
    <w:rsid w:val="003A0030"/>
    <w:rsid w:val="003A18BD"/>
    <w:rsid w:val="003A6A94"/>
    <w:rsid w:val="003B3E0A"/>
    <w:rsid w:val="003C3EB1"/>
    <w:rsid w:val="003D556A"/>
    <w:rsid w:val="003D7A95"/>
    <w:rsid w:val="003E5364"/>
    <w:rsid w:val="003F6A5E"/>
    <w:rsid w:val="003F7335"/>
    <w:rsid w:val="0040159C"/>
    <w:rsid w:val="004036FC"/>
    <w:rsid w:val="00412532"/>
    <w:rsid w:val="00413DF8"/>
    <w:rsid w:val="00414F11"/>
    <w:rsid w:val="004166C4"/>
    <w:rsid w:val="00442030"/>
    <w:rsid w:val="00445FFD"/>
    <w:rsid w:val="00455A42"/>
    <w:rsid w:val="00464BDB"/>
    <w:rsid w:val="00470674"/>
    <w:rsid w:val="004708B0"/>
    <w:rsid w:val="00477FA0"/>
    <w:rsid w:val="00497F9A"/>
    <w:rsid w:val="004A16D4"/>
    <w:rsid w:val="004A28F4"/>
    <w:rsid w:val="004A420A"/>
    <w:rsid w:val="004C3667"/>
    <w:rsid w:val="004E3EFF"/>
    <w:rsid w:val="0050398D"/>
    <w:rsid w:val="00507062"/>
    <w:rsid w:val="00541F79"/>
    <w:rsid w:val="005436D8"/>
    <w:rsid w:val="005478A1"/>
    <w:rsid w:val="0055445D"/>
    <w:rsid w:val="00591853"/>
    <w:rsid w:val="005A3877"/>
    <w:rsid w:val="005B3C7A"/>
    <w:rsid w:val="005B6601"/>
    <w:rsid w:val="005C2ADA"/>
    <w:rsid w:val="006007ED"/>
    <w:rsid w:val="0060281E"/>
    <w:rsid w:val="00630DB6"/>
    <w:rsid w:val="006354B2"/>
    <w:rsid w:val="00640228"/>
    <w:rsid w:val="00675577"/>
    <w:rsid w:val="00677CEA"/>
    <w:rsid w:val="00682D8D"/>
    <w:rsid w:val="0069363E"/>
    <w:rsid w:val="006A2212"/>
    <w:rsid w:val="006D667E"/>
    <w:rsid w:val="006E4CBE"/>
    <w:rsid w:val="006F2CE6"/>
    <w:rsid w:val="007103EB"/>
    <w:rsid w:val="00722AC3"/>
    <w:rsid w:val="00727C6B"/>
    <w:rsid w:val="007330F0"/>
    <w:rsid w:val="00733713"/>
    <w:rsid w:val="00740A15"/>
    <w:rsid w:val="00771388"/>
    <w:rsid w:val="00781103"/>
    <w:rsid w:val="0078185A"/>
    <w:rsid w:val="0078620D"/>
    <w:rsid w:val="007A0532"/>
    <w:rsid w:val="007A313D"/>
    <w:rsid w:val="007B0D53"/>
    <w:rsid w:val="007B47C5"/>
    <w:rsid w:val="007C556B"/>
    <w:rsid w:val="007E5EEC"/>
    <w:rsid w:val="007F38F7"/>
    <w:rsid w:val="007F52EF"/>
    <w:rsid w:val="008001B8"/>
    <w:rsid w:val="00803D32"/>
    <w:rsid w:val="008128AC"/>
    <w:rsid w:val="00844B97"/>
    <w:rsid w:val="0085667F"/>
    <w:rsid w:val="00865318"/>
    <w:rsid w:val="0086784B"/>
    <w:rsid w:val="00884655"/>
    <w:rsid w:val="008925FB"/>
    <w:rsid w:val="008A0AF2"/>
    <w:rsid w:val="008A315C"/>
    <w:rsid w:val="008C0129"/>
    <w:rsid w:val="008C7478"/>
    <w:rsid w:val="008F6CBF"/>
    <w:rsid w:val="00905D29"/>
    <w:rsid w:val="00907EFB"/>
    <w:rsid w:val="009212C7"/>
    <w:rsid w:val="009331AF"/>
    <w:rsid w:val="009366B8"/>
    <w:rsid w:val="00944591"/>
    <w:rsid w:val="00945210"/>
    <w:rsid w:val="00961230"/>
    <w:rsid w:val="00963242"/>
    <w:rsid w:val="009668E8"/>
    <w:rsid w:val="00984262"/>
    <w:rsid w:val="0099114A"/>
    <w:rsid w:val="00993615"/>
    <w:rsid w:val="009B60EB"/>
    <w:rsid w:val="009C2AF1"/>
    <w:rsid w:val="009C3CEC"/>
    <w:rsid w:val="009D6503"/>
    <w:rsid w:val="009E06C6"/>
    <w:rsid w:val="009E2971"/>
    <w:rsid w:val="00A161AC"/>
    <w:rsid w:val="00A17272"/>
    <w:rsid w:val="00A21EF8"/>
    <w:rsid w:val="00A36241"/>
    <w:rsid w:val="00A62149"/>
    <w:rsid w:val="00A65F24"/>
    <w:rsid w:val="00A660CF"/>
    <w:rsid w:val="00A73E3C"/>
    <w:rsid w:val="00A770BC"/>
    <w:rsid w:val="00A7785E"/>
    <w:rsid w:val="00A84600"/>
    <w:rsid w:val="00A87BA4"/>
    <w:rsid w:val="00A91148"/>
    <w:rsid w:val="00AA5069"/>
    <w:rsid w:val="00AA6191"/>
    <w:rsid w:val="00AF48A6"/>
    <w:rsid w:val="00B01070"/>
    <w:rsid w:val="00B0628A"/>
    <w:rsid w:val="00B17388"/>
    <w:rsid w:val="00B2798E"/>
    <w:rsid w:val="00B27AFD"/>
    <w:rsid w:val="00B353D2"/>
    <w:rsid w:val="00B4027A"/>
    <w:rsid w:val="00B526AA"/>
    <w:rsid w:val="00B551E8"/>
    <w:rsid w:val="00B5655E"/>
    <w:rsid w:val="00B64690"/>
    <w:rsid w:val="00B66E89"/>
    <w:rsid w:val="00B7752B"/>
    <w:rsid w:val="00B811CF"/>
    <w:rsid w:val="00B847DF"/>
    <w:rsid w:val="00B94CCF"/>
    <w:rsid w:val="00BA483B"/>
    <w:rsid w:val="00BB159D"/>
    <w:rsid w:val="00BC27C3"/>
    <w:rsid w:val="00BE5D00"/>
    <w:rsid w:val="00BF0DAA"/>
    <w:rsid w:val="00BF7154"/>
    <w:rsid w:val="00C02338"/>
    <w:rsid w:val="00C2409D"/>
    <w:rsid w:val="00C25C19"/>
    <w:rsid w:val="00C30969"/>
    <w:rsid w:val="00C4095B"/>
    <w:rsid w:val="00C416E2"/>
    <w:rsid w:val="00C44EDC"/>
    <w:rsid w:val="00C552DD"/>
    <w:rsid w:val="00C65196"/>
    <w:rsid w:val="00C70F26"/>
    <w:rsid w:val="00C77BFE"/>
    <w:rsid w:val="00C86AEA"/>
    <w:rsid w:val="00CA2387"/>
    <w:rsid w:val="00CA7E28"/>
    <w:rsid w:val="00CD02BF"/>
    <w:rsid w:val="00CD3C22"/>
    <w:rsid w:val="00D11766"/>
    <w:rsid w:val="00D349E5"/>
    <w:rsid w:val="00D56F4F"/>
    <w:rsid w:val="00D651D1"/>
    <w:rsid w:val="00D85616"/>
    <w:rsid w:val="00D93A27"/>
    <w:rsid w:val="00DA3D26"/>
    <w:rsid w:val="00DB01EA"/>
    <w:rsid w:val="00DB56A7"/>
    <w:rsid w:val="00DC23DE"/>
    <w:rsid w:val="00DF5CF9"/>
    <w:rsid w:val="00DF66DB"/>
    <w:rsid w:val="00E021DA"/>
    <w:rsid w:val="00E02BC9"/>
    <w:rsid w:val="00E03B71"/>
    <w:rsid w:val="00E04BC4"/>
    <w:rsid w:val="00E07B06"/>
    <w:rsid w:val="00E106AE"/>
    <w:rsid w:val="00E30682"/>
    <w:rsid w:val="00E4242B"/>
    <w:rsid w:val="00E42664"/>
    <w:rsid w:val="00E42E2F"/>
    <w:rsid w:val="00E5655C"/>
    <w:rsid w:val="00E60248"/>
    <w:rsid w:val="00E613DD"/>
    <w:rsid w:val="00E63FB7"/>
    <w:rsid w:val="00E714F8"/>
    <w:rsid w:val="00E77B8C"/>
    <w:rsid w:val="00E80E36"/>
    <w:rsid w:val="00E84049"/>
    <w:rsid w:val="00E90D90"/>
    <w:rsid w:val="00E91B4F"/>
    <w:rsid w:val="00E96188"/>
    <w:rsid w:val="00E9656D"/>
    <w:rsid w:val="00EA3747"/>
    <w:rsid w:val="00EA5AC5"/>
    <w:rsid w:val="00EB5AB9"/>
    <w:rsid w:val="00EC53D8"/>
    <w:rsid w:val="00ED1049"/>
    <w:rsid w:val="00EE08B3"/>
    <w:rsid w:val="00EF36E7"/>
    <w:rsid w:val="00F10239"/>
    <w:rsid w:val="00F1100F"/>
    <w:rsid w:val="00F20224"/>
    <w:rsid w:val="00F2655E"/>
    <w:rsid w:val="00F3633D"/>
    <w:rsid w:val="00F44CA9"/>
    <w:rsid w:val="00F56781"/>
    <w:rsid w:val="00F73830"/>
    <w:rsid w:val="00F934B2"/>
    <w:rsid w:val="00F95F3B"/>
    <w:rsid w:val="00FD5B1E"/>
    <w:rsid w:val="00FE0AD5"/>
    <w:rsid w:val="00FE12C1"/>
    <w:rsid w:val="00FE25A9"/>
    <w:rsid w:val="00FF4B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38F7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984262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63F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3FB7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984262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63F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3FB7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053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3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3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3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3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2846</Words>
  <Characters>16228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Модель локального нормативного акта</vt:lpstr>
    </vt:vector>
  </TitlesOfParts>
  <Company>ООО «Управленческие решения в сфере образования»</Company>
  <LinksUpToDate>false</LinksUpToDate>
  <CharactersWithSpaces>19036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Модель локального нормативного акта</dc:title>
  <dc:creator>T</dc:creator>
  <cp:lastModifiedBy>Руслан</cp:lastModifiedBy>
  <cp:revision>2</cp:revision>
  <cp:lastPrinted>2014-10-01T05:29:00Z</cp:lastPrinted>
  <dcterms:created xsi:type="dcterms:W3CDTF">2016-10-27T08:01:00Z</dcterms:created>
  <dcterms:modified xsi:type="dcterms:W3CDTF">2016-10-27T08:01:00Z</dcterms:modified>
</cp:coreProperties>
</file>